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5F171" w14:textId="0DCB7A40" w:rsidR="005A63FB" w:rsidRPr="00141B83" w:rsidRDefault="005A63FB" w:rsidP="005A63FB">
      <w:pPr>
        <w:rPr>
          <w:rFonts w:ascii="Montserrat" w:hAnsi="Montserrat" w:cs="Times New Roman"/>
          <w:b/>
          <w:bCs/>
          <w:lang w:val="es-CO"/>
        </w:rPr>
      </w:pPr>
      <w:r w:rsidRPr="00141B83">
        <w:rPr>
          <w:rFonts w:ascii="Montserrat" w:hAnsi="Montserrat" w:cs="Times New Roman"/>
          <w:b/>
          <w:bCs/>
          <w:lang w:val="es-CO"/>
        </w:rPr>
        <w:t xml:space="preserve">Extracción de ADN, ARN, secuenciación y ensamblaje </w:t>
      </w:r>
    </w:p>
    <w:p w14:paraId="1373699F" w14:textId="3CB28D19" w:rsidR="00AF34AB" w:rsidRPr="00141B83" w:rsidRDefault="002D5850" w:rsidP="00AF34AB">
      <w:pPr>
        <w:spacing w:before="240"/>
        <w:rPr>
          <w:rFonts w:ascii="Montserrat" w:hAnsi="Montserrat" w:cs="Times New Roman"/>
          <w:lang w:val="es-CO"/>
        </w:rPr>
      </w:pPr>
      <w:r w:rsidRPr="00141B83">
        <w:rPr>
          <w:rFonts w:ascii="Montserrat" w:hAnsi="Montserrat" w:cs="Times New Roman"/>
          <w:lang w:val="es-CO"/>
        </w:rPr>
        <w:t xml:space="preserve">ADN y </w:t>
      </w:r>
      <w:r w:rsidR="003E37FD" w:rsidRPr="00141B83">
        <w:rPr>
          <w:rFonts w:ascii="Montserrat" w:hAnsi="Montserrat" w:cs="Times New Roman"/>
          <w:lang w:val="es-CO"/>
        </w:rPr>
        <w:t>ARN</w:t>
      </w:r>
      <w:r w:rsidR="00D75F4F" w:rsidRPr="00141B83">
        <w:rPr>
          <w:rFonts w:ascii="Montserrat" w:hAnsi="Montserrat" w:cs="Times New Roman"/>
          <w:lang w:val="es-CO"/>
        </w:rPr>
        <w:t xml:space="preserve"> </w:t>
      </w:r>
      <w:r w:rsidR="003E37FD" w:rsidRPr="00141B83">
        <w:rPr>
          <w:rFonts w:ascii="Montserrat" w:hAnsi="Montserrat" w:cs="Times New Roman"/>
          <w:lang w:val="es-CO"/>
        </w:rPr>
        <w:t>fue</w:t>
      </w:r>
      <w:r w:rsidRPr="00141B83">
        <w:rPr>
          <w:rFonts w:ascii="Montserrat" w:hAnsi="Montserrat" w:cs="Times New Roman"/>
          <w:lang w:val="es-CO"/>
        </w:rPr>
        <w:t>ron</w:t>
      </w:r>
      <w:r w:rsidR="003E37FD" w:rsidRPr="00141B83">
        <w:rPr>
          <w:rFonts w:ascii="Montserrat" w:hAnsi="Montserrat" w:cs="Times New Roman"/>
          <w:lang w:val="es-CO"/>
        </w:rPr>
        <w:t xml:space="preserve"> extraído de cultivos </w:t>
      </w:r>
      <w:r w:rsidR="00556A3B" w:rsidRPr="00141B83">
        <w:rPr>
          <w:rFonts w:ascii="Montserrat" w:hAnsi="Montserrat" w:cs="Times New Roman"/>
          <w:lang w:val="es-CO"/>
        </w:rPr>
        <w:t>ax</w:t>
      </w:r>
      <w:r w:rsidR="003E37FD" w:rsidRPr="00141B83">
        <w:rPr>
          <w:rFonts w:ascii="Montserrat" w:hAnsi="Montserrat" w:cs="Times New Roman"/>
          <w:lang w:val="es-CO"/>
        </w:rPr>
        <w:t>é</w:t>
      </w:r>
      <w:r w:rsidR="00556A3B" w:rsidRPr="00141B83">
        <w:rPr>
          <w:rFonts w:ascii="Montserrat" w:hAnsi="Montserrat" w:cs="Times New Roman"/>
          <w:lang w:val="es-CO"/>
        </w:rPr>
        <w:t>nic</w:t>
      </w:r>
      <w:r w:rsidR="003E37FD" w:rsidRPr="00141B83">
        <w:rPr>
          <w:rFonts w:ascii="Montserrat" w:hAnsi="Montserrat" w:cs="Times New Roman"/>
          <w:lang w:val="es-CO"/>
        </w:rPr>
        <w:t xml:space="preserve">os </w:t>
      </w:r>
      <w:r w:rsidRPr="00141B83">
        <w:rPr>
          <w:rFonts w:ascii="Montserrat" w:hAnsi="Montserrat" w:cs="Times New Roman"/>
          <w:lang w:val="es-CO"/>
        </w:rPr>
        <w:t>de</w:t>
      </w:r>
      <w:r w:rsidR="00E3641A" w:rsidRPr="00141B83">
        <w:rPr>
          <w:rFonts w:ascii="Montserrat" w:hAnsi="Montserrat" w:cs="Times New Roman"/>
          <w:lang w:val="es-CO"/>
        </w:rPr>
        <w:t xml:space="preserve"> </w:t>
      </w:r>
      <w:proofErr w:type="spellStart"/>
      <w:r w:rsidR="003E37FD" w:rsidRPr="00141B83">
        <w:rPr>
          <w:rFonts w:ascii="Montserrat" w:hAnsi="Montserrat" w:cs="Times New Roman"/>
          <w:i/>
          <w:iCs/>
          <w:lang w:val="es-CO"/>
        </w:rPr>
        <w:t>Erwinia</w:t>
      </w:r>
      <w:proofErr w:type="spellEnd"/>
      <w:r w:rsidR="003E37FD" w:rsidRPr="00141B83">
        <w:rPr>
          <w:rFonts w:ascii="Montserrat" w:hAnsi="Montserrat" w:cs="Times New Roman"/>
          <w:i/>
          <w:iCs/>
          <w:lang w:val="es-CO"/>
        </w:rPr>
        <w:t xml:space="preserve"> </w:t>
      </w:r>
      <w:proofErr w:type="spellStart"/>
      <w:r w:rsidR="003E37FD" w:rsidRPr="00141B83">
        <w:rPr>
          <w:rFonts w:ascii="Montserrat" w:hAnsi="Montserrat" w:cs="Times New Roman"/>
          <w:i/>
          <w:iCs/>
          <w:lang w:val="es-CO"/>
        </w:rPr>
        <w:t>amylovora</w:t>
      </w:r>
      <w:proofErr w:type="spellEnd"/>
      <w:r w:rsidRPr="00141B83">
        <w:rPr>
          <w:rFonts w:ascii="Montserrat" w:hAnsi="Montserrat" w:cs="Times New Roman"/>
          <w:i/>
          <w:iCs/>
          <w:lang w:val="es-CO"/>
        </w:rPr>
        <w:t xml:space="preserve">. </w:t>
      </w:r>
      <w:r w:rsidRPr="00141B83">
        <w:rPr>
          <w:rFonts w:ascii="Montserrat" w:hAnsi="Montserrat" w:cs="Times New Roman"/>
          <w:lang w:val="es-CO"/>
        </w:rPr>
        <w:t>En el caso de ARN, los cultivos estudiados fueron el control y exp</w:t>
      </w:r>
      <w:r w:rsidR="003E37FD" w:rsidRPr="00141B83">
        <w:rPr>
          <w:rFonts w:ascii="Montserrat" w:hAnsi="Montserrat" w:cs="Times New Roman"/>
          <w:lang w:val="es-CO"/>
        </w:rPr>
        <w:t>uestos a</w:t>
      </w:r>
      <w:r w:rsidR="000B079C" w:rsidRPr="00141B83">
        <w:rPr>
          <w:rFonts w:ascii="Montserrat" w:hAnsi="Montserrat" w:cs="Times New Roman"/>
          <w:lang w:val="es-CO"/>
        </w:rPr>
        <w:t xml:space="preserve"> </w:t>
      </w:r>
      <w:r w:rsidR="00D36CA8">
        <w:rPr>
          <w:rFonts w:ascii="Montserrat" w:hAnsi="Montserrat" w:cs="Times New Roman"/>
          <w:lang w:val="es-CO"/>
        </w:rPr>
        <w:t>la IC</w:t>
      </w:r>
      <w:r w:rsidR="00D36CA8" w:rsidRPr="00D36CA8">
        <w:rPr>
          <w:rFonts w:ascii="Montserrat" w:hAnsi="Montserrat" w:cs="Times New Roman"/>
          <w:vertAlign w:val="subscript"/>
          <w:lang w:val="es-CO"/>
        </w:rPr>
        <w:t>50</w:t>
      </w:r>
      <w:r w:rsidRPr="00141B83">
        <w:rPr>
          <w:rFonts w:ascii="Montserrat" w:hAnsi="Montserrat" w:cs="Times New Roman"/>
          <w:lang w:val="es-CO"/>
        </w:rPr>
        <w:t xml:space="preserve"> </w:t>
      </w:r>
      <w:r w:rsidR="006D5A94" w:rsidRPr="00141B83">
        <w:rPr>
          <w:rFonts w:ascii="Montserrat" w:hAnsi="Montserrat" w:cs="Times New Roman"/>
          <w:lang w:val="es-CO"/>
        </w:rPr>
        <w:t>de</w:t>
      </w:r>
      <w:r w:rsidRPr="00141B83">
        <w:rPr>
          <w:rFonts w:ascii="Montserrat" w:hAnsi="Montserrat" w:cs="Times New Roman"/>
          <w:lang w:val="es-CO"/>
        </w:rPr>
        <w:t xml:space="preserve"> </w:t>
      </w:r>
      <w:proofErr w:type="spellStart"/>
      <w:r w:rsidR="003E37FD" w:rsidRPr="00141B83">
        <w:rPr>
          <w:rFonts w:ascii="Montserrat" w:hAnsi="Montserrat" w:cs="Times New Roman"/>
          <w:lang w:val="es-CO"/>
        </w:rPr>
        <w:t>neZn</w:t>
      </w:r>
      <w:r w:rsidR="000B079C" w:rsidRPr="00141B83">
        <w:rPr>
          <w:rFonts w:ascii="Montserrat" w:hAnsi="Montserrat" w:cs="Times New Roman"/>
          <w:lang w:val="es-CO"/>
        </w:rPr>
        <w:t>O</w:t>
      </w:r>
      <w:r w:rsidR="003E37FD" w:rsidRPr="00141B83">
        <w:rPr>
          <w:rFonts w:ascii="Montserrat" w:hAnsi="Montserrat" w:cs="Times New Roman"/>
          <w:lang w:val="es-CO"/>
        </w:rPr>
        <w:t>-</w:t>
      </w:r>
      <w:r w:rsidR="000B079C" w:rsidRPr="00141B83">
        <w:rPr>
          <w:rFonts w:ascii="Montserrat" w:hAnsi="Montserrat" w:cs="Times New Roman"/>
          <w:lang w:val="es-CO"/>
        </w:rPr>
        <w:t>NPs</w:t>
      </w:r>
      <w:proofErr w:type="spellEnd"/>
      <w:r w:rsidR="00D75F4F" w:rsidRPr="00141B83">
        <w:rPr>
          <w:rFonts w:ascii="Montserrat" w:hAnsi="Montserrat" w:cs="Times New Roman"/>
          <w:lang w:val="es-CO"/>
        </w:rPr>
        <w:t xml:space="preserve">. </w:t>
      </w:r>
      <w:r w:rsidR="003E37FD" w:rsidRPr="00141B83">
        <w:rPr>
          <w:rFonts w:ascii="Montserrat" w:hAnsi="Montserrat" w:cs="Times New Roman"/>
          <w:lang w:val="es-CO"/>
        </w:rPr>
        <w:t xml:space="preserve">La extracción y secuenciación </w:t>
      </w:r>
      <w:r w:rsidR="00D9649F" w:rsidRPr="00141B83">
        <w:rPr>
          <w:rFonts w:ascii="Montserrat" w:hAnsi="Montserrat" w:cs="Times New Roman"/>
          <w:lang w:val="es-CO"/>
        </w:rPr>
        <w:t xml:space="preserve">de ácidos nucleicos </w:t>
      </w:r>
      <w:r w:rsidR="003E37FD" w:rsidRPr="00141B83">
        <w:rPr>
          <w:rFonts w:ascii="Montserrat" w:hAnsi="Montserrat" w:cs="Times New Roman"/>
          <w:lang w:val="es-CO"/>
        </w:rPr>
        <w:t xml:space="preserve">fue realizada en </w:t>
      </w:r>
      <w:proofErr w:type="spellStart"/>
      <w:r w:rsidR="003E37FD" w:rsidRPr="00141B83">
        <w:rPr>
          <w:rFonts w:ascii="Montserrat" w:hAnsi="Montserrat" w:cs="Times New Roman"/>
          <w:lang w:val="es-CO"/>
        </w:rPr>
        <w:t>Azenta</w:t>
      </w:r>
      <w:proofErr w:type="spellEnd"/>
      <w:r w:rsidR="00691A8C" w:rsidRPr="00141B83">
        <w:rPr>
          <w:rFonts w:ascii="Montserrat" w:hAnsi="Montserrat" w:cs="Times New Roman"/>
          <w:lang w:val="es-CO"/>
        </w:rPr>
        <w:t xml:space="preserve"> (</w:t>
      </w:r>
      <w:r w:rsidR="00CD2FDD" w:rsidRPr="00141B83">
        <w:rPr>
          <w:rFonts w:ascii="Montserrat" w:hAnsi="Montserrat" w:cs="Times New Roman"/>
          <w:lang w:val="es-CO"/>
        </w:rPr>
        <w:t>w</w:t>
      </w:r>
      <w:r w:rsidR="00691A8C" w:rsidRPr="00141B83">
        <w:rPr>
          <w:rFonts w:ascii="Montserrat" w:hAnsi="Montserrat" w:cs="Times New Roman"/>
          <w:lang w:val="es-CO"/>
        </w:rPr>
        <w:t>ww.azenta.com)</w:t>
      </w:r>
      <w:r w:rsidR="003E37FD" w:rsidRPr="00141B83">
        <w:rPr>
          <w:rFonts w:ascii="Montserrat" w:hAnsi="Montserrat" w:cs="Times New Roman"/>
          <w:lang w:val="es-CO"/>
        </w:rPr>
        <w:t xml:space="preserve">. La </w:t>
      </w:r>
      <w:r w:rsidR="00AE6F66">
        <w:rPr>
          <w:rFonts w:ascii="Montserrat" w:hAnsi="Montserrat" w:cs="Times New Roman"/>
          <w:lang w:val="es-CO"/>
        </w:rPr>
        <w:t xml:space="preserve">tecnología usada para la </w:t>
      </w:r>
      <w:r w:rsidR="00D9649F" w:rsidRPr="00141B83">
        <w:rPr>
          <w:rFonts w:ascii="Montserrat" w:hAnsi="Montserrat" w:cs="Times New Roman"/>
          <w:lang w:val="es-CO"/>
        </w:rPr>
        <w:t>secuenciación</w:t>
      </w:r>
      <w:r w:rsidR="003E37FD" w:rsidRPr="00141B83">
        <w:rPr>
          <w:rFonts w:ascii="Montserrat" w:hAnsi="Montserrat" w:cs="Times New Roman"/>
          <w:lang w:val="es-CO"/>
        </w:rPr>
        <w:t xml:space="preserve"> </w:t>
      </w:r>
      <w:r w:rsidR="00AE6F66">
        <w:rPr>
          <w:rFonts w:ascii="Montserrat" w:hAnsi="Montserrat" w:cs="Times New Roman"/>
          <w:lang w:val="es-CO"/>
        </w:rPr>
        <w:t xml:space="preserve">fue </w:t>
      </w:r>
      <w:proofErr w:type="spellStart"/>
      <w:r w:rsidR="0044437A" w:rsidRPr="00141B83">
        <w:rPr>
          <w:rFonts w:ascii="Montserrat" w:hAnsi="Montserrat" w:cs="Times New Roman"/>
          <w:lang w:val="es-CO"/>
        </w:rPr>
        <w:t>Illumina</w:t>
      </w:r>
      <w:proofErr w:type="spellEnd"/>
      <w:r w:rsidR="0044437A" w:rsidRPr="00141B83">
        <w:rPr>
          <w:rFonts w:ascii="Montserrat" w:hAnsi="Montserrat" w:cs="Times New Roman"/>
          <w:lang w:val="es-CO"/>
        </w:rPr>
        <w:t xml:space="preserve"> de </w:t>
      </w:r>
      <w:r w:rsidR="003E37FD" w:rsidRPr="00141B83">
        <w:rPr>
          <w:rFonts w:ascii="Montserrat" w:hAnsi="Montserrat" w:cs="Times New Roman"/>
          <w:lang w:val="es-CO"/>
        </w:rPr>
        <w:t>lecturas pareadas</w:t>
      </w:r>
      <w:r w:rsidR="00B34B50" w:rsidRPr="00141B83">
        <w:rPr>
          <w:rFonts w:ascii="Montserrat" w:hAnsi="Montserrat" w:cs="Times New Roman"/>
          <w:lang w:val="es-CO"/>
        </w:rPr>
        <w:t xml:space="preserve"> (</w:t>
      </w:r>
      <w:r w:rsidR="00B34B50" w:rsidRPr="00D36CA8">
        <w:rPr>
          <w:rFonts w:ascii="Montserrat" w:hAnsi="Montserrat" w:cs="Times New Roman"/>
          <w:lang w:val="es-CO"/>
        </w:rPr>
        <w:t>150bp x 2</w:t>
      </w:r>
      <w:r w:rsidR="00053FBB">
        <w:rPr>
          <w:rFonts w:ascii="Montserrat" w:hAnsi="Montserrat" w:cs="Times New Roman"/>
          <w:lang w:val="es-CO"/>
        </w:rPr>
        <w:t xml:space="preserve">, </w:t>
      </w:r>
      <w:r w:rsidR="00053FBB" w:rsidRPr="00053FBB">
        <w:rPr>
          <w:rFonts w:ascii="Montserrat" w:hAnsi="Montserrat"/>
          <w:color w:val="000000" w:themeColor="text1"/>
          <w:lang w:val="es-CO"/>
        </w:rPr>
        <w:t>300 c</w:t>
      </w:r>
      <w:r w:rsidR="007B1633">
        <w:rPr>
          <w:rFonts w:ascii="Montserrat" w:hAnsi="Montserrat"/>
          <w:color w:val="000000" w:themeColor="text1"/>
          <w:lang w:val="es-CO"/>
        </w:rPr>
        <w:t>i</w:t>
      </w:r>
      <w:r w:rsidR="00053FBB" w:rsidRPr="00053FBB">
        <w:rPr>
          <w:rFonts w:ascii="Montserrat" w:hAnsi="Montserrat"/>
          <w:color w:val="000000" w:themeColor="text1"/>
          <w:lang w:val="es-CO"/>
        </w:rPr>
        <w:t>cl</w:t>
      </w:r>
      <w:r w:rsidR="007B1633">
        <w:rPr>
          <w:rFonts w:ascii="Montserrat" w:hAnsi="Montserrat"/>
          <w:color w:val="000000" w:themeColor="text1"/>
          <w:lang w:val="es-CO"/>
        </w:rPr>
        <w:t>o</w:t>
      </w:r>
      <w:r w:rsidR="00053FBB" w:rsidRPr="00053FBB">
        <w:rPr>
          <w:rFonts w:ascii="Montserrat" w:hAnsi="Montserrat"/>
          <w:color w:val="000000" w:themeColor="text1"/>
          <w:lang w:val="es-CO"/>
        </w:rPr>
        <w:t>s</w:t>
      </w:r>
      <w:r w:rsidR="00B34B50" w:rsidRPr="00141B83">
        <w:rPr>
          <w:rFonts w:ascii="Montserrat" w:hAnsi="Montserrat" w:cs="Times New Roman"/>
          <w:lang w:val="es-CO"/>
        </w:rPr>
        <w:t>)</w:t>
      </w:r>
      <w:r w:rsidR="003E37FD" w:rsidRPr="00141B83">
        <w:rPr>
          <w:rFonts w:ascii="Montserrat" w:hAnsi="Montserrat" w:cs="Times New Roman"/>
          <w:lang w:val="es-CO"/>
        </w:rPr>
        <w:t xml:space="preserve">. </w:t>
      </w:r>
      <w:r w:rsidR="00AE6F66">
        <w:rPr>
          <w:rFonts w:ascii="Montserrat" w:hAnsi="Montserrat" w:cs="Times New Roman"/>
          <w:lang w:val="es-CO"/>
        </w:rPr>
        <w:t>Durante el procesamiento bioinformático, l</w:t>
      </w:r>
      <w:r w:rsidR="003E37FD" w:rsidRPr="00141B83">
        <w:rPr>
          <w:rFonts w:ascii="Montserrat" w:hAnsi="Montserrat" w:cs="Times New Roman"/>
          <w:lang w:val="es-CO"/>
        </w:rPr>
        <w:t>as lecturas</w:t>
      </w:r>
      <w:r w:rsidR="00D75F4F" w:rsidRPr="00141B83">
        <w:rPr>
          <w:rFonts w:ascii="Montserrat" w:hAnsi="Montserrat" w:cs="Times New Roman"/>
          <w:lang w:val="es-CO"/>
        </w:rPr>
        <w:t xml:space="preserve"> </w:t>
      </w:r>
      <w:r w:rsidR="003E37FD" w:rsidRPr="00141B83">
        <w:rPr>
          <w:rFonts w:ascii="Montserrat" w:hAnsi="Montserrat" w:cs="Times New Roman"/>
          <w:lang w:val="es-CO"/>
        </w:rPr>
        <w:t xml:space="preserve">fueron </w:t>
      </w:r>
      <w:r w:rsidR="00925725" w:rsidRPr="00141B83">
        <w:rPr>
          <w:rFonts w:ascii="Montserrat" w:hAnsi="Montserrat" w:cs="Times New Roman"/>
          <w:lang w:val="es-CO"/>
        </w:rPr>
        <w:t xml:space="preserve">revisadas por calidad </w:t>
      </w:r>
      <w:r w:rsidR="00AE6F66">
        <w:rPr>
          <w:rFonts w:ascii="Montserrat" w:hAnsi="Montserrat" w:cs="Times New Roman"/>
          <w:lang w:val="es-CO"/>
        </w:rPr>
        <w:t xml:space="preserve">y aquellas de calidad promedio menor a 20 en una ventana deslizante de 40 </w:t>
      </w:r>
      <w:proofErr w:type="spellStart"/>
      <w:r w:rsidR="00AE6F66">
        <w:rPr>
          <w:rFonts w:ascii="Montserrat" w:hAnsi="Montserrat" w:cs="Times New Roman"/>
          <w:lang w:val="es-CO"/>
        </w:rPr>
        <w:t>bp</w:t>
      </w:r>
      <w:proofErr w:type="spellEnd"/>
      <w:r w:rsidR="00AE6F66">
        <w:rPr>
          <w:rFonts w:ascii="Montserrat" w:hAnsi="Montserrat" w:cs="Times New Roman"/>
          <w:lang w:val="es-CO"/>
        </w:rPr>
        <w:t xml:space="preserve"> fueron </w:t>
      </w:r>
      <w:r w:rsidR="003E37FD" w:rsidRPr="00141B83">
        <w:rPr>
          <w:rFonts w:ascii="Montserrat" w:hAnsi="Montserrat" w:cs="Times New Roman"/>
          <w:lang w:val="es-CO"/>
        </w:rPr>
        <w:t xml:space="preserve">cortadas con </w:t>
      </w:r>
      <w:proofErr w:type="spellStart"/>
      <w:r w:rsidR="00D75F4F" w:rsidRPr="00141B83">
        <w:rPr>
          <w:rFonts w:ascii="Montserrat" w:hAnsi="Montserrat" w:cs="Times New Roman"/>
          <w:lang w:val="es-CO"/>
        </w:rPr>
        <w:t>Trimmomatic</w:t>
      </w:r>
      <w:proofErr w:type="spellEnd"/>
      <w:r w:rsidR="00D75F4F" w:rsidRPr="00141B83">
        <w:rPr>
          <w:rFonts w:ascii="Montserrat" w:hAnsi="Montserrat" w:cs="Times New Roman"/>
          <w:lang w:val="es-CO"/>
        </w:rPr>
        <w:t xml:space="preserve"> v. 0.3</w:t>
      </w:r>
      <w:r w:rsidR="003459BE" w:rsidRPr="00141B83">
        <w:rPr>
          <w:rFonts w:ascii="Montserrat" w:hAnsi="Montserrat" w:cs="Times New Roman"/>
          <w:lang w:val="es-CO"/>
        </w:rPr>
        <w:t xml:space="preserve">6 </w:t>
      </w:r>
      <w:r w:rsidR="003459BE" w:rsidRPr="00141B83">
        <w:rPr>
          <w:rFonts w:ascii="Montserrat" w:hAnsi="Montserrat" w:cs="Times New Roman"/>
          <w:lang w:val="es-CO"/>
        </w:rPr>
        <w:fldChar w:fldCharType="begin">
          <w:fldData xml:space="preserve">PEVuZE5vdGU+PENpdGU+PEF1dGhvcj5Cb2xnZXI8L0F1dGhvcj48WWVhcj4yMDE0PC9ZZWFyPjxS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</w:fldData>
        </w:fldChar>
      </w:r>
      <w:r w:rsidR="00903723">
        <w:rPr>
          <w:rFonts w:ascii="Montserrat" w:hAnsi="Montserrat" w:cs="Times New Roman"/>
          <w:lang w:val="es-CO"/>
        </w:rPr>
        <w:instrText xml:space="preserve"> ADDIN EN.CITE </w:instrText>
      </w:r>
      <w:r w:rsidR="00903723">
        <w:rPr>
          <w:rFonts w:ascii="Montserrat" w:hAnsi="Montserrat" w:cs="Times New Roman"/>
          <w:lang w:val="es-CO"/>
        </w:rPr>
        <w:fldChar w:fldCharType="begin">
          <w:fldData xml:space="preserve">PEVuZE5vdGU+PENpdGU+PEF1dGhvcj5Cb2xnZXI8L0F1dGhvcj48WWVhcj4yMDE0PC9ZZWFyPjxS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</w:fldData>
        </w:fldChar>
      </w:r>
      <w:r w:rsidR="00903723">
        <w:rPr>
          <w:rFonts w:ascii="Montserrat" w:hAnsi="Montserrat" w:cs="Times New Roman"/>
          <w:lang w:val="es-CO"/>
        </w:rPr>
        <w:instrText xml:space="preserve"> ADDIN EN.CITE.DATA </w:instrText>
      </w:r>
      <w:r w:rsidR="00903723">
        <w:rPr>
          <w:rFonts w:ascii="Montserrat" w:hAnsi="Montserrat" w:cs="Times New Roman"/>
          <w:lang w:val="es-CO"/>
        </w:rPr>
      </w:r>
      <w:r w:rsidR="00903723">
        <w:rPr>
          <w:rFonts w:ascii="Montserrat" w:hAnsi="Montserrat" w:cs="Times New Roman"/>
          <w:lang w:val="es-CO"/>
        </w:rPr>
        <w:fldChar w:fldCharType="end"/>
      </w:r>
      <w:r w:rsidR="003459BE" w:rsidRPr="00141B83">
        <w:rPr>
          <w:rFonts w:ascii="Montserrat" w:hAnsi="Montserrat" w:cs="Times New Roman"/>
          <w:lang w:val="es-CO"/>
        </w:rPr>
        <w:fldChar w:fldCharType="separate"/>
      </w:r>
      <w:r w:rsidR="00903723">
        <w:rPr>
          <w:rFonts w:ascii="Montserrat" w:hAnsi="Montserrat" w:cs="Times New Roman"/>
          <w:noProof/>
          <w:lang w:val="es-CO"/>
        </w:rPr>
        <w:t>(Bolger, et al. 2014)</w:t>
      </w:r>
      <w:r w:rsidR="003459BE" w:rsidRPr="00141B83">
        <w:rPr>
          <w:rFonts w:ascii="Montserrat" w:hAnsi="Montserrat" w:cs="Times New Roman"/>
          <w:lang w:val="es-CO"/>
        </w:rPr>
        <w:fldChar w:fldCharType="end"/>
      </w:r>
      <w:r w:rsidR="00925725" w:rsidRPr="00141B83">
        <w:rPr>
          <w:rFonts w:ascii="Montserrat" w:hAnsi="Montserrat" w:cs="Times New Roman"/>
          <w:lang w:val="es-CO"/>
        </w:rPr>
        <w:t xml:space="preserve">. Todos los ensamblajes fueron realizados </w:t>
      </w:r>
      <w:r w:rsidR="00D9649F" w:rsidRPr="00141B83">
        <w:rPr>
          <w:rFonts w:ascii="Montserrat" w:hAnsi="Montserrat" w:cs="Times New Roman"/>
          <w:i/>
          <w:iCs/>
          <w:lang w:val="es-CO"/>
        </w:rPr>
        <w:t xml:space="preserve">de </w:t>
      </w:r>
      <w:proofErr w:type="spellStart"/>
      <w:r w:rsidR="00D9649F" w:rsidRPr="00141B83">
        <w:rPr>
          <w:rFonts w:ascii="Montserrat" w:hAnsi="Montserrat" w:cs="Times New Roman"/>
          <w:i/>
          <w:iCs/>
          <w:lang w:val="es-CO"/>
        </w:rPr>
        <w:t>novo</w:t>
      </w:r>
      <w:proofErr w:type="spellEnd"/>
      <w:r w:rsidR="00D9649F" w:rsidRPr="00141B83">
        <w:rPr>
          <w:rFonts w:ascii="Montserrat" w:hAnsi="Montserrat" w:cs="Times New Roman"/>
          <w:lang w:val="es-CO"/>
        </w:rPr>
        <w:t xml:space="preserve">. En el caso de ADN, el ensamblaje del genoma </w:t>
      </w:r>
      <w:proofErr w:type="spellStart"/>
      <w:r w:rsidR="00D9649F" w:rsidRPr="00141B83">
        <w:rPr>
          <w:rFonts w:ascii="Montserrat" w:hAnsi="Montserrat" w:cs="Times New Roman"/>
          <w:lang w:val="es-CO"/>
        </w:rPr>
        <w:t>cromosomal</w:t>
      </w:r>
      <w:proofErr w:type="spellEnd"/>
      <w:r w:rsidR="00D9649F" w:rsidRPr="00141B83">
        <w:rPr>
          <w:rFonts w:ascii="Montserrat" w:hAnsi="Montserrat" w:cs="Times New Roman"/>
          <w:lang w:val="es-CO"/>
        </w:rPr>
        <w:t xml:space="preserve"> y </w:t>
      </w:r>
      <w:proofErr w:type="spellStart"/>
      <w:r w:rsidR="00D9649F" w:rsidRPr="00141B83">
        <w:rPr>
          <w:rFonts w:ascii="Montserrat" w:hAnsi="Montserrat" w:cs="Times New Roman"/>
          <w:lang w:val="es-CO"/>
        </w:rPr>
        <w:t>extracromosomal</w:t>
      </w:r>
      <w:proofErr w:type="spellEnd"/>
      <w:r w:rsidR="00D9649F" w:rsidRPr="00141B83">
        <w:rPr>
          <w:rFonts w:ascii="Montserrat" w:hAnsi="Montserrat" w:cs="Times New Roman"/>
          <w:lang w:val="es-CO"/>
        </w:rPr>
        <w:t xml:space="preserve"> (</w:t>
      </w:r>
      <w:r w:rsidR="00AF34AB" w:rsidRPr="00141B83">
        <w:rPr>
          <w:rFonts w:ascii="Montserrat" w:hAnsi="Montserrat" w:cs="Times New Roman"/>
          <w:lang w:val="es-CO"/>
        </w:rPr>
        <w:t>plásmido</w:t>
      </w:r>
      <w:r w:rsidR="00D9649F" w:rsidRPr="00141B83">
        <w:rPr>
          <w:rFonts w:ascii="Montserrat" w:hAnsi="Montserrat" w:cs="Times New Roman"/>
          <w:lang w:val="es-CO"/>
        </w:rPr>
        <w:t xml:space="preserve">) se obtuvieron con </w:t>
      </w:r>
      <w:proofErr w:type="spellStart"/>
      <w:r w:rsidR="005B15EC" w:rsidRPr="00141B83">
        <w:rPr>
          <w:rFonts w:ascii="Montserrat" w:hAnsi="Montserrat" w:cs="Times New Roman"/>
          <w:lang w:val="es-CO"/>
        </w:rPr>
        <w:t>S</w:t>
      </w:r>
      <w:r w:rsidR="00D9649F" w:rsidRPr="00141B83">
        <w:rPr>
          <w:rFonts w:ascii="Montserrat" w:hAnsi="Montserrat" w:cs="Times New Roman"/>
          <w:lang w:val="es-CO"/>
        </w:rPr>
        <w:t>pades</w:t>
      </w:r>
      <w:proofErr w:type="spellEnd"/>
      <w:r w:rsidR="00D9649F" w:rsidRPr="00141B83">
        <w:rPr>
          <w:rFonts w:ascii="Montserrat" w:hAnsi="Montserrat" w:cs="Times New Roman"/>
          <w:lang w:val="es-CO"/>
        </w:rPr>
        <w:t xml:space="preserve"> 13.11.1 </w:t>
      </w:r>
      <w:r w:rsidR="008C2A42">
        <w:rPr>
          <w:rFonts w:ascii="Montserrat" w:hAnsi="Montserrat" w:cs="Times New Roman"/>
          <w:lang w:val="es-CO"/>
        </w:rPr>
        <w:fldChar w:fldCharType="begin"/>
      </w:r>
      <w:r w:rsidR="00903723">
        <w:rPr>
          <w:rFonts w:ascii="Montserrat" w:hAnsi="Montserrat" w:cs="Times New Roman"/>
          <w:lang w:val="es-CO"/>
        </w:rPr>
        <w:instrText xml:space="preserve"> ADDIN EN.CITE &lt;EndNote&gt;&lt;Cite&gt;&lt;Author&gt;Bankevich&lt;/Author&gt;&lt;Year&gt;2012&lt;/Year&gt;&lt;RecNum&gt;4410&lt;/RecNum&gt;&lt;DisplayText&gt;(Bankevich, et al. 2012)&lt;/DisplayText&gt;&lt;record&gt;&lt;rec-number&gt;4410&lt;/rec-number&gt;&lt;foreign-keys&gt;&lt;key app="EN" db-id="rzeavrvvt9a2awetvw3pv0x4d52v90tda0dt" timestamp="1550417461"&gt;4410&lt;/key&gt;&lt;/foreign-keys&gt;&lt;ref-type name="Journal Article"&gt;17&lt;/ref-type&gt;&lt;contributors&gt;&lt;authors&gt;&lt;author&gt;Bankevich, Anton&lt;/author&gt;&lt;author&gt;Nurk, Sergey&lt;/author&gt;&lt;author&gt;Antipov, Dmitry&lt;/author&gt;&lt;author&gt;Gurevich, Alexey A.&lt;/author&gt;&lt;author&gt;Dvorkin, Mikhail&lt;/author&gt;&lt;author&gt;Kulikov, Alexander S.&lt;/author&gt;&lt;author&gt;Lesin, Valery M.&lt;/author&gt;&lt;author&gt;Nikolenko, Sergey I.&lt;/author&gt;&lt;author&gt;Pham, Son&lt;/author&gt;&lt;author&gt;Prjibelski, Andrey D.&lt;/author&gt;&lt;author&gt;Pyshkin, Alexey V.&lt;/author&gt;&lt;author&gt;Sirotkin, Alexander V.&lt;/author&gt;&lt;author&gt;Vyahhi, Nikolay&lt;/author&gt;&lt;author&gt;Tesler, Glenn&lt;/author&gt;&lt;author&gt;Alekseyev, Max A.&lt;/author&gt;&lt;author&gt;Pevzner, Pavel A.&lt;/author&gt;&lt;/authors&gt;&lt;/contributors&gt;&lt;titles&gt;&lt;title&gt;SPAdes: a new genome assembly algorithm and its applications to single-cell sequencing&lt;/title&gt;&lt;secondary-title&gt;Journal of computational biology : a journal of computational molecular cell biology&lt;/secondary-title&gt;&lt;/titles&gt;&lt;pages&gt;455-477&lt;/pages&gt;&lt;volume&gt;19&lt;/volume&gt;&lt;number&gt;5&lt;/number&gt;&lt;dates&gt;&lt;year&gt;2012&lt;/year&gt;&lt;/dates&gt;&lt;publisher&gt;Mary Ann Liebert, Inc.&lt;/publisher&gt;&lt;isbn&gt;1557-8666&amp;#xD;1066-5277&lt;/isbn&gt;&lt;accession-num&gt;22506599&lt;/accession-num&gt;&lt;urls&gt;&lt;related-urls&gt;&lt;url&gt;https://www.ncbi.nlm.nih.gov/pubmed/22506599&lt;/url&gt;&lt;url&gt;https://www.ncbi.nlm.nih.gov/pmc/PMC3342519/&lt;/url&gt;&lt;/related-urls&gt;&lt;/urls&gt;&lt;electronic-resource-num&gt;10.1089/cmb.2012.0021&lt;/electronic-resource-num&gt;&lt;remote-database-name&gt;PubMed&lt;/remote-database-name&gt;&lt;/record&gt;&lt;/Cite&gt;&lt;/EndNote&gt;</w:instrText>
      </w:r>
      <w:r w:rsidR="008C2A42">
        <w:rPr>
          <w:rFonts w:ascii="Montserrat" w:hAnsi="Montserrat" w:cs="Times New Roman"/>
          <w:lang w:val="es-CO"/>
        </w:rPr>
        <w:fldChar w:fldCharType="separate"/>
      </w:r>
      <w:r w:rsidR="00903723">
        <w:rPr>
          <w:rFonts w:ascii="Montserrat" w:hAnsi="Montserrat" w:cs="Times New Roman"/>
          <w:noProof/>
          <w:lang w:val="es-CO"/>
        </w:rPr>
        <w:t>(Bankevich, et al. 2012)</w:t>
      </w:r>
      <w:r w:rsidR="008C2A42">
        <w:rPr>
          <w:rFonts w:ascii="Montserrat" w:hAnsi="Montserrat" w:cs="Times New Roman"/>
          <w:lang w:val="es-CO"/>
        </w:rPr>
        <w:fldChar w:fldCharType="end"/>
      </w:r>
      <w:r w:rsidR="00BF1A04" w:rsidRPr="00141B83">
        <w:rPr>
          <w:rFonts w:ascii="Montserrat" w:hAnsi="Montserrat" w:cs="Times New Roman"/>
          <w:lang w:val="es-CO"/>
        </w:rPr>
        <w:t xml:space="preserve"> </w:t>
      </w:r>
      <w:r w:rsidR="00D9649F" w:rsidRPr="00141B83">
        <w:rPr>
          <w:rFonts w:ascii="Montserrat" w:hAnsi="Montserrat" w:cs="Times New Roman"/>
          <w:lang w:val="es-CO"/>
        </w:rPr>
        <w:t>(modo</w:t>
      </w:r>
      <w:r w:rsidR="005B15EC" w:rsidRPr="00141B83">
        <w:rPr>
          <w:rFonts w:ascii="Montserrat" w:hAnsi="Montserrat" w:cs="Times New Roman"/>
          <w:lang w:val="es-CO"/>
        </w:rPr>
        <w:t>s</w:t>
      </w:r>
      <w:r w:rsidR="00D9649F" w:rsidRPr="00141B83">
        <w:rPr>
          <w:rFonts w:ascii="Montserrat" w:hAnsi="Montserrat" w:cs="Times New Roman"/>
          <w:lang w:val="es-CO"/>
        </w:rPr>
        <w:t xml:space="preserve"> </w:t>
      </w:r>
      <w:proofErr w:type="spellStart"/>
      <w:r w:rsidR="00D9649F" w:rsidRPr="00141B83">
        <w:rPr>
          <w:rFonts w:ascii="Montserrat" w:hAnsi="Montserrat" w:cs="Times New Roman"/>
          <w:lang w:val="es-CO"/>
        </w:rPr>
        <w:t>spades</w:t>
      </w:r>
      <w:proofErr w:type="spellEnd"/>
      <w:r w:rsidR="00D9649F" w:rsidRPr="00141B83">
        <w:rPr>
          <w:rFonts w:ascii="Montserrat" w:hAnsi="Montserrat" w:cs="Times New Roman"/>
          <w:lang w:val="es-CO"/>
        </w:rPr>
        <w:t xml:space="preserve"> y </w:t>
      </w:r>
      <w:proofErr w:type="spellStart"/>
      <w:r w:rsidR="00D9649F" w:rsidRPr="00141B83">
        <w:rPr>
          <w:rFonts w:ascii="Montserrat" w:hAnsi="Montserrat" w:cs="Times New Roman"/>
          <w:lang w:val="es-CO"/>
        </w:rPr>
        <w:t>plasmispades</w:t>
      </w:r>
      <w:proofErr w:type="spellEnd"/>
      <w:r w:rsidR="00D9649F" w:rsidRPr="00141B83">
        <w:rPr>
          <w:rFonts w:ascii="Montserrat" w:hAnsi="Montserrat" w:cs="Times New Roman"/>
          <w:lang w:val="es-CO"/>
        </w:rPr>
        <w:t xml:space="preserve">) en </w:t>
      </w:r>
      <w:r w:rsidR="00AF34AB" w:rsidRPr="00141B83">
        <w:rPr>
          <w:rFonts w:ascii="Montserrat" w:hAnsi="Montserrat" w:cs="Times New Roman"/>
          <w:lang w:val="es-CO"/>
        </w:rPr>
        <w:t>ambos casos</w:t>
      </w:r>
      <w:r w:rsidR="00D9649F" w:rsidRPr="00141B83">
        <w:rPr>
          <w:rFonts w:ascii="Montserrat" w:hAnsi="Montserrat" w:cs="Times New Roman"/>
          <w:lang w:val="es-CO"/>
        </w:rPr>
        <w:t xml:space="preserve"> usando k-</w:t>
      </w:r>
      <w:proofErr w:type="spellStart"/>
      <w:r w:rsidR="00D9649F" w:rsidRPr="00141B83">
        <w:rPr>
          <w:rFonts w:ascii="Montserrat" w:hAnsi="Montserrat" w:cs="Times New Roman"/>
          <w:lang w:val="es-CO"/>
        </w:rPr>
        <w:t>mers</w:t>
      </w:r>
      <w:proofErr w:type="spellEnd"/>
      <w:r w:rsidR="00D9649F" w:rsidRPr="00141B83">
        <w:rPr>
          <w:rFonts w:ascii="Montserrat" w:hAnsi="Montserrat" w:cs="Times New Roman"/>
          <w:lang w:val="es-CO"/>
        </w:rPr>
        <w:t xml:space="preserve"> 33,55,77,91,101,111 y 127.</w:t>
      </w:r>
      <w:r w:rsidR="00AF34AB" w:rsidRPr="00141B83">
        <w:rPr>
          <w:rFonts w:ascii="Montserrat" w:hAnsi="Montserrat" w:cs="Times New Roman"/>
          <w:lang w:val="es-CO"/>
        </w:rPr>
        <w:t xml:space="preserve"> E</w:t>
      </w:r>
      <w:r w:rsidR="00D9649F" w:rsidRPr="00141B83">
        <w:rPr>
          <w:rFonts w:ascii="Montserrat" w:hAnsi="Montserrat" w:cs="Times New Roman"/>
          <w:lang w:val="es-CO"/>
        </w:rPr>
        <w:t xml:space="preserve">n el caso de </w:t>
      </w:r>
      <w:r w:rsidR="00AF34AB" w:rsidRPr="00141B83">
        <w:rPr>
          <w:rFonts w:ascii="Montserrat" w:hAnsi="Montserrat" w:cs="Times New Roman"/>
          <w:lang w:val="es-CO"/>
        </w:rPr>
        <w:t>A</w:t>
      </w:r>
      <w:r w:rsidR="00D9649F" w:rsidRPr="00141B83">
        <w:rPr>
          <w:rFonts w:ascii="Montserrat" w:hAnsi="Montserrat" w:cs="Times New Roman"/>
          <w:lang w:val="es-CO"/>
        </w:rPr>
        <w:t>RN</w:t>
      </w:r>
      <w:r w:rsidR="007F0EA0">
        <w:rPr>
          <w:rFonts w:ascii="Montserrat" w:hAnsi="Montserrat" w:cs="Times New Roman"/>
          <w:lang w:val="es-CO"/>
        </w:rPr>
        <w:t>,</w:t>
      </w:r>
      <w:r w:rsidR="00D9649F" w:rsidRPr="00141B83">
        <w:rPr>
          <w:rFonts w:ascii="Montserrat" w:hAnsi="Montserrat" w:cs="Times New Roman"/>
          <w:lang w:val="es-CO"/>
        </w:rPr>
        <w:t xml:space="preserve"> el transcriptoma se obtuvo con </w:t>
      </w:r>
      <w:r w:rsidR="003E37FD" w:rsidRPr="00141B83">
        <w:rPr>
          <w:rFonts w:ascii="Montserrat" w:hAnsi="Montserrat" w:cs="Times New Roman"/>
          <w:lang w:val="es-CO"/>
        </w:rPr>
        <w:t>el programa</w:t>
      </w:r>
      <w:r w:rsidR="00FA311B" w:rsidRPr="00141B83">
        <w:rPr>
          <w:rFonts w:ascii="Montserrat" w:hAnsi="Montserrat" w:cs="Times New Roman"/>
          <w:lang w:val="es-CO"/>
        </w:rPr>
        <w:t xml:space="preserve"> Trinity 2.</w:t>
      </w:r>
      <w:r w:rsidR="003E37FD" w:rsidRPr="00141B83">
        <w:rPr>
          <w:rFonts w:ascii="Montserrat" w:hAnsi="Montserrat" w:cs="Times New Roman"/>
          <w:lang w:val="es-CO"/>
        </w:rPr>
        <w:t>1</w:t>
      </w:r>
      <w:r w:rsidR="00DE3E17" w:rsidRPr="00141B83">
        <w:rPr>
          <w:rFonts w:ascii="Montserrat" w:hAnsi="Montserrat" w:cs="Times New Roman"/>
          <w:lang w:val="es-CO"/>
        </w:rPr>
        <w:t>4.0</w:t>
      </w:r>
      <w:r w:rsidR="00FA311B" w:rsidRPr="00141B83">
        <w:rPr>
          <w:rFonts w:ascii="Montserrat" w:hAnsi="Montserrat" w:cs="Times New Roman"/>
          <w:lang w:val="es-CO"/>
        </w:rPr>
        <w:t xml:space="preserve"> </w:t>
      </w:r>
      <w:r w:rsidR="00FA311B" w:rsidRPr="00141B83">
        <w:rPr>
          <w:rFonts w:ascii="Montserrat" w:hAnsi="Montserrat" w:cs="Times New Roman"/>
          <w:lang w:val="es-CO"/>
        </w:rPr>
        <w:fldChar w:fldCharType="begin">
          <w:fldData xml:space="preserve">PEVuZE5vdGU+PENpdGU+PEF1dGhvcj5IYWFzPC9BdXRob3I+PFllYXI+MjAxMzwvWWVhcj48UmVj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</w:fldData>
        </w:fldChar>
      </w:r>
      <w:r w:rsidR="00903723">
        <w:rPr>
          <w:rFonts w:ascii="Montserrat" w:hAnsi="Montserrat" w:cs="Times New Roman"/>
          <w:lang w:val="es-CO"/>
        </w:rPr>
        <w:instrText xml:space="preserve"> ADDIN EN.CITE </w:instrText>
      </w:r>
      <w:r w:rsidR="00903723">
        <w:rPr>
          <w:rFonts w:ascii="Montserrat" w:hAnsi="Montserrat" w:cs="Times New Roman"/>
          <w:lang w:val="es-CO"/>
        </w:rPr>
        <w:fldChar w:fldCharType="begin">
          <w:fldData xml:space="preserve">PEVuZE5vdGU+PENpdGU+PEF1dGhvcj5IYWFzPC9BdXRob3I+PFllYXI+MjAxMzwvWWVhcj48UmVj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</w:fldData>
        </w:fldChar>
      </w:r>
      <w:r w:rsidR="00903723">
        <w:rPr>
          <w:rFonts w:ascii="Montserrat" w:hAnsi="Montserrat" w:cs="Times New Roman"/>
          <w:lang w:val="es-CO"/>
        </w:rPr>
        <w:instrText xml:space="preserve"> ADDIN EN.CITE.DATA </w:instrText>
      </w:r>
      <w:r w:rsidR="00903723">
        <w:rPr>
          <w:rFonts w:ascii="Montserrat" w:hAnsi="Montserrat" w:cs="Times New Roman"/>
          <w:lang w:val="es-CO"/>
        </w:rPr>
      </w:r>
      <w:r w:rsidR="00903723">
        <w:rPr>
          <w:rFonts w:ascii="Montserrat" w:hAnsi="Montserrat" w:cs="Times New Roman"/>
          <w:lang w:val="es-CO"/>
        </w:rPr>
        <w:fldChar w:fldCharType="end"/>
      </w:r>
      <w:r w:rsidR="00FA311B" w:rsidRPr="00141B83">
        <w:rPr>
          <w:rFonts w:ascii="Montserrat" w:hAnsi="Montserrat" w:cs="Times New Roman"/>
          <w:lang w:val="es-CO"/>
        </w:rPr>
        <w:fldChar w:fldCharType="separate"/>
      </w:r>
      <w:r w:rsidR="00903723">
        <w:rPr>
          <w:rFonts w:ascii="Montserrat" w:hAnsi="Montserrat" w:cs="Times New Roman"/>
          <w:noProof/>
          <w:lang w:val="es-CO"/>
        </w:rPr>
        <w:t>(Haas, et al. 2013)</w:t>
      </w:r>
      <w:r w:rsidR="00FA311B" w:rsidRPr="00141B83">
        <w:rPr>
          <w:rFonts w:ascii="Montserrat" w:hAnsi="Montserrat" w:cs="Times New Roman"/>
          <w:lang w:val="es-CO"/>
        </w:rPr>
        <w:fldChar w:fldCharType="end"/>
      </w:r>
      <w:r w:rsidR="00B16D42" w:rsidRPr="00141B83">
        <w:rPr>
          <w:rFonts w:ascii="Montserrat" w:hAnsi="Montserrat" w:cs="Times New Roman"/>
          <w:lang w:val="es-CO"/>
        </w:rPr>
        <w:t xml:space="preserve">. </w:t>
      </w:r>
      <w:r w:rsidR="00AF34AB" w:rsidRPr="00141B83">
        <w:rPr>
          <w:rFonts w:ascii="Montserrat" w:hAnsi="Montserrat" w:cs="Times New Roman"/>
          <w:lang w:val="es-CO"/>
        </w:rPr>
        <w:t xml:space="preserve">Los ensamblajes genómicos y </w:t>
      </w:r>
      <w:r w:rsidR="005B15EC" w:rsidRPr="00141B83">
        <w:rPr>
          <w:rFonts w:ascii="Montserrat" w:hAnsi="Montserrat" w:cs="Times New Roman"/>
          <w:lang w:val="es-CO"/>
        </w:rPr>
        <w:t xml:space="preserve">el </w:t>
      </w:r>
      <w:proofErr w:type="spellStart"/>
      <w:r w:rsidR="00BE2947" w:rsidRPr="00141B83">
        <w:rPr>
          <w:rFonts w:ascii="Montserrat" w:hAnsi="Montserrat" w:cs="Times New Roman"/>
          <w:lang w:val="es-CO"/>
        </w:rPr>
        <w:t>transcriptómico</w:t>
      </w:r>
      <w:proofErr w:type="spellEnd"/>
      <w:r w:rsidR="00AF34AB" w:rsidRPr="00141B83">
        <w:rPr>
          <w:rFonts w:ascii="Montserrat" w:hAnsi="Montserrat" w:cs="Times New Roman"/>
          <w:lang w:val="es-CO"/>
        </w:rPr>
        <w:t xml:space="preserve"> fueron </w:t>
      </w:r>
      <w:r w:rsidR="00BE2947" w:rsidRPr="00141B83">
        <w:rPr>
          <w:rFonts w:ascii="Montserrat" w:hAnsi="Montserrat" w:cs="Times New Roman"/>
          <w:lang w:val="es-CO"/>
        </w:rPr>
        <w:t>inspeccionados</w:t>
      </w:r>
      <w:r w:rsidR="00AF34AB" w:rsidRPr="00141B83">
        <w:rPr>
          <w:rFonts w:ascii="Montserrat" w:hAnsi="Montserrat" w:cs="Times New Roman"/>
          <w:lang w:val="es-CO"/>
        </w:rPr>
        <w:t xml:space="preserve"> con </w:t>
      </w:r>
      <w:proofErr w:type="spellStart"/>
      <w:r w:rsidR="00B16D42" w:rsidRPr="00141B83">
        <w:rPr>
          <w:rFonts w:ascii="Montserrat" w:hAnsi="Montserrat" w:cs="Times New Roman"/>
          <w:lang w:val="es-CO"/>
        </w:rPr>
        <w:t>blast</w:t>
      </w:r>
      <w:proofErr w:type="spellEnd"/>
      <w:r w:rsidR="00B16D42" w:rsidRPr="00141B83">
        <w:rPr>
          <w:rFonts w:ascii="Montserrat" w:hAnsi="Montserrat" w:cs="Times New Roman"/>
          <w:lang w:val="es-CO"/>
        </w:rPr>
        <w:t xml:space="preserve"> </w:t>
      </w:r>
      <w:r w:rsidR="0090116B" w:rsidRPr="00141B83">
        <w:rPr>
          <w:rFonts w:ascii="Montserrat" w:hAnsi="Montserrat" w:cs="Times New Roman"/>
          <w:lang w:val="es-CO"/>
        </w:rPr>
        <w:fldChar w:fldCharType="begin">
          <w:fldData xml:space="preserve">PEVuZE5vdGU+PENpdGU+PEF1dGhvcj5BbHRzY2h1bDwvQXV0aG9yPjxZZWFyPjE5OTc8L1llYXI+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</w:fldData>
        </w:fldChar>
      </w:r>
      <w:r w:rsidR="00903723">
        <w:rPr>
          <w:rFonts w:ascii="Montserrat" w:hAnsi="Montserrat" w:cs="Times New Roman"/>
          <w:lang w:val="es-CO"/>
        </w:rPr>
        <w:instrText xml:space="preserve"> ADDIN EN.CITE </w:instrText>
      </w:r>
      <w:r w:rsidR="00903723">
        <w:rPr>
          <w:rFonts w:ascii="Montserrat" w:hAnsi="Montserrat" w:cs="Times New Roman"/>
          <w:lang w:val="es-CO"/>
        </w:rPr>
        <w:fldChar w:fldCharType="begin">
          <w:fldData xml:space="preserve">PEVuZE5vdGU+PENpdGU+PEF1dGhvcj5BbHRzY2h1bDwvQXV0aG9yPjxZZWFyPjE5OTc8L1llYXI+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</w:fldData>
        </w:fldChar>
      </w:r>
      <w:r w:rsidR="00903723">
        <w:rPr>
          <w:rFonts w:ascii="Montserrat" w:hAnsi="Montserrat" w:cs="Times New Roman"/>
          <w:lang w:val="es-CO"/>
        </w:rPr>
        <w:instrText xml:space="preserve"> ADDIN EN.CITE.DATA </w:instrText>
      </w:r>
      <w:r w:rsidR="00903723">
        <w:rPr>
          <w:rFonts w:ascii="Montserrat" w:hAnsi="Montserrat" w:cs="Times New Roman"/>
          <w:lang w:val="es-CO"/>
        </w:rPr>
      </w:r>
      <w:r w:rsidR="00903723">
        <w:rPr>
          <w:rFonts w:ascii="Montserrat" w:hAnsi="Montserrat" w:cs="Times New Roman"/>
          <w:lang w:val="es-CO"/>
        </w:rPr>
        <w:fldChar w:fldCharType="end"/>
      </w:r>
      <w:r w:rsidR="0090116B" w:rsidRPr="00141B83">
        <w:rPr>
          <w:rFonts w:ascii="Montserrat" w:hAnsi="Montserrat" w:cs="Times New Roman"/>
          <w:lang w:val="es-CO"/>
        </w:rPr>
        <w:fldChar w:fldCharType="separate"/>
      </w:r>
      <w:r w:rsidR="00903723">
        <w:rPr>
          <w:rFonts w:ascii="Montserrat" w:hAnsi="Montserrat" w:cs="Times New Roman"/>
          <w:noProof/>
          <w:lang w:val="es-CO"/>
        </w:rPr>
        <w:t>(Altschul, et al. 1997; Camacho, et al. 2009)</w:t>
      </w:r>
      <w:r w:rsidR="0090116B" w:rsidRPr="00141B83">
        <w:rPr>
          <w:rFonts w:ascii="Montserrat" w:hAnsi="Montserrat" w:cs="Times New Roman"/>
          <w:lang w:val="es-CO"/>
        </w:rPr>
        <w:fldChar w:fldCharType="end"/>
      </w:r>
      <w:r w:rsidR="00B16D42" w:rsidRPr="00141B83">
        <w:rPr>
          <w:rFonts w:ascii="Montserrat" w:hAnsi="Montserrat" w:cs="Times New Roman"/>
          <w:lang w:val="es-CO"/>
        </w:rPr>
        <w:t xml:space="preserve"> </w:t>
      </w:r>
      <w:r w:rsidR="00AF34AB" w:rsidRPr="00141B83">
        <w:rPr>
          <w:rFonts w:ascii="Montserrat" w:hAnsi="Montserrat" w:cs="Times New Roman"/>
          <w:lang w:val="es-CO"/>
        </w:rPr>
        <w:t xml:space="preserve">y la base de datos </w:t>
      </w:r>
      <w:proofErr w:type="spellStart"/>
      <w:r w:rsidR="00AF34AB" w:rsidRPr="00141B83">
        <w:rPr>
          <w:rFonts w:ascii="Montserrat" w:hAnsi="Montserrat" w:cs="Times New Roman"/>
          <w:lang w:val="es-CO"/>
        </w:rPr>
        <w:t>nt</w:t>
      </w:r>
      <w:proofErr w:type="spellEnd"/>
      <w:r w:rsidR="00AF34AB" w:rsidRPr="00141B83">
        <w:rPr>
          <w:rFonts w:ascii="Montserrat" w:hAnsi="Montserrat" w:cs="Times New Roman"/>
          <w:lang w:val="es-CO"/>
        </w:rPr>
        <w:t xml:space="preserve"> de </w:t>
      </w:r>
      <w:r w:rsidR="0090116B" w:rsidRPr="00141B83">
        <w:rPr>
          <w:rFonts w:ascii="Montserrat" w:hAnsi="Montserrat" w:cs="Times New Roman"/>
          <w:lang w:val="es-CO"/>
        </w:rPr>
        <w:t xml:space="preserve">NCBI </w:t>
      </w:r>
      <w:r w:rsidR="003E7EDA" w:rsidRPr="00141B83">
        <w:rPr>
          <w:rFonts w:ascii="Montserrat" w:hAnsi="Montserrat" w:cs="Times New Roman"/>
          <w:lang w:val="es-CO"/>
        </w:rPr>
        <w:t xml:space="preserve">con el propósito de </w:t>
      </w:r>
      <w:r w:rsidR="00AF34AB" w:rsidRPr="00141B83">
        <w:rPr>
          <w:rFonts w:ascii="Montserrat" w:hAnsi="Montserrat" w:cs="Times New Roman"/>
          <w:lang w:val="es-CO"/>
        </w:rPr>
        <w:t>remover contaminante</w:t>
      </w:r>
      <w:r w:rsidR="003E7EDA" w:rsidRPr="00141B83">
        <w:rPr>
          <w:rFonts w:ascii="Montserrat" w:hAnsi="Montserrat" w:cs="Times New Roman"/>
          <w:lang w:val="es-CO"/>
        </w:rPr>
        <w:t>s</w:t>
      </w:r>
      <w:r w:rsidR="00AF34AB" w:rsidRPr="00141B83">
        <w:rPr>
          <w:rFonts w:ascii="Montserrat" w:hAnsi="Montserrat" w:cs="Times New Roman"/>
          <w:lang w:val="es-CO"/>
        </w:rPr>
        <w:t>.</w:t>
      </w:r>
      <w:r w:rsidR="007A77A3" w:rsidRPr="00141B83">
        <w:rPr>
          <w:rFonts w:ascii="Montserrat" w:hAnsi="Montserrat" w:cs="Times New Roman"/>
          <w:lang w:val="es-CO"/>
        </w:rPr>
        <w:t xml:space="preserve"> </w:t>
      </w:r>
      <w:r w:rsidR="00567510" w:rsidRPr="00141B83">
        <w:rPr>
          <w:rFonts w:ascii="Montserrat" w:hAnsi="Montserrat" w:cs="Times New Roman"/>
          <w:lang w:val="es-CO"/>
        </w:rPr>
        <w:t xml:space="preserve">El programa bowtie2 </w:t>
      </w:r>
      <w:r w:rsidR="007361FA">
        <w:rPr>
          <w:rFonts w:ascii="Montserrat" w:hAnsi="Montserrat" w:cs="Times New Roman"/>
          <w:lang w:val="es-CO"/>
        </w:rPr>
        <w:fldChar w:fldCharType="begin"/>
      </w:r>
      <w:r w:rsidR="007361FA">
        <w:rPr>
          <w:rFonts w:ascii="Montserrat" w:hAnsi="Montserrat" w:cs="Times New Roman"/>
          <w:lang w:val="es-CO"/>
        </w:rPr>
        <w:instrText xml:space="preserve"> ADDIN EN.CITE &lt;EndNote&gt;&lt;Cite&gt;&lt;Author&gt;Langmead&lt;/Author&gt;&lt;Year&gt;2012&lt;/Year&gt;&lt;RecNum&gt;4130&lt;/RecNum&gt;&lt;DisplayText&gt;(Langmead and Salzberg 2012)&lt;/DisplayText&gt;&lt;record&gt;&lt;rec-number&gt;4130&lt;/rec-number&gt;&lt;foreign-keys&gt;&lt;key app="EN" db-id="rzeavrvvt9a2awetvw3pv0x4d52v90tda0dt" timestamp="1541515086"&gt;4130&lt;/key&gt;&lt;/foreign-keys&gt;&lt;ref-type name="Journal Article"&gt;17&lt;/ref-type&gt;&lt;contributors&gt;&lt;authors&gt;&lt;author&gt;Langmead, B.&lt;/author&gt;&lt;author&gt;Salzberg, S. L.&lt;/author&gt;&lt;/authors&gt;&lt;/contributors&gt;&lt;auth-address&gt;Center for Bioinformatics and Computational Biology, Institute for Advanced Computer Studies, University of Maryland, College Park, Maryland, USA. blangmea@jhsph.edu&lt;/auth-address&gt;&lt;titles&gt;&lt;title&gt;Fast gapped-read alignment with Bowtie 2&lt;/title&gt;&lt;secondary-title&gt;Nat Methods&lt;/secondary-title&gt;&lt;/titles&gt;&lt;periodical&gt;&lt;full-title&gt;Nature Methods&lt;/full-title&gt;&lt;abbr-1&gt;Nat. Methods&lt;/abbr-1&gt;&lt;abbr-2&gt;Nat Methods&lt;/abbr-2&gt;&lt;/periodical&gt;&lt;pages&gt;357-9&lt;/pages&gt;&lt;volume&gt;9&lt;/volume&gt;&lt;number&gt;4&lt;/number&gt;&lt;edition&gt;2012/03/06&lt;/edition&gt;&lt;keywords&gt;&lt;keyword&gt;*Algorithms&lt;/keyword&gt;&lt;keyword&gt;Computational Biology/*methods&lt;/keyword&gt;&lt;keyword&gt;Databases, Genetic&lt;/keyword&gt;&lt;keyword&gt;Genome, Human/genetics&lt;/keyword&gt;&lt;keyword&gt;Humans&lt;/keyword&gt;&lt;keyword&gt;Sequence Alignment/*methods&lt;/keyword&gt;&lt;keyword&gt;Sequence Analysis, DNA/methods&lt;/keyword&gt;&lt;/keywords&gt;&lt;dates&gt;&lt;year&gt;2012&lt;/year&gt;&lt;pub-dates&gt;&lt;date&gt;Mar 4&lt;/date&gt;&lt;/pub-dates&gt;&lt;/dates&gt;&lt;publisher&gt;Nature Publishing Group, a division of Macmillan Publishers Limited. All Rights Reserved.&lt;/publisher&gt;&lt;isbn&gt;1548-7105 (Electronic)&amp;#xD;1548-7091 (Linking)&lt;/isbn&gt;&lt;accession-num&gt;22388286&lt;/accession-num&gt;&lt;urls&gt;&lt;related-urls&gt;&lt;url&gt;https://www.ncbi.nlm.nih.gov/pubmed/22388286&lt;/url&gt;&lt;/related-urls&gt;&lt;/urls&gt;&lt;custom2&gt;PMC3322381&lt;/custom2&gt;&lt;electronic-resource-num&gt;10.1038/nmeth.1923&lt;/electronic-resource-num&gt;&lt;/record&gt;&lt;/Cite&gt;&lt;/EndNote&gt;</w:instrText>
      </w:r>
      <w:r w:rsidR="007361FA">
        <w:rPr>
          <w:rFonts w:ascii="Montserrat" w:hAnsi="Montserrat" w:cs="Times New Roman"/>
          <w:lang w:val="es-CO"/>
        </w:rPr>
        <w:fldChar w:fldCharType="separate"/>
      </w:r>
      <w:r w:rsidR="007361FA">
        <w:rPr>
          <w:rFonts w:ascii="Montserrat" w:hAnsi="Montserrat" w:cs="Times New Roman"/>
          <w:noProof/>
          <w:lang w:val="es-CO"/>
        </w:rPr>
        <w:t>(Langmead and Salzberg 2012)</w:t>
      </w:r>
      <w:r w:rsidR="007361FA">
        <w:rPr>
          <w:rFonts w:ascii="Montserrat" w:hAnsi="Montserrat" w:cs="Times New Roman"/>
          <w:lang w:val="es-CO"/>
        </w:rPr>
        <w:fldChar w:fldCharType="end"/>
      </w:r>
      <w:r w:rsidR="009F0FA2" w:rsidRPr="00141B83">
        <w:rPr>
          <w:rFonts w:ascii="Montserrat" w:hAnsi="Montserrat" w:cs="Times New Roman"/>
          <w:lang w:val="es-CO"/>
        </w:rPr>
        <w:t xml:space="preserve"> </w:t>
      </w:r>
      <w:r w:rsidR="00567510" w:rsidRPr="00141B83">
        <w:rPr>
          <w:rFonts w:ascii="Montserrat" w:hAnsi="Montserrat" w:cs="Times New Roman"/>
          <w:lang w:val="es-CO"/>
        </w:rPr>
        <w:t xml:space="preserve">fue usado para alinear las lecturas de ADN y ARN </w:t>
      </w:r>
      <w:r w:rsidR="003E7EDA" w:rsidRPr="00141B83">
        <w:rPr>
          <w:rFonts w:ascii="Montserrat" w:hAnsi="Montserrat" w:cs="Times New Roman"/>
          <w:lang w:val="es-CO"/>
        </w:rPr>
        <w:t>con</w:t>
      </w:r>
      <w:r w:rsidR="00567510" w:rsidRPr="00141B83">
        <w:rPr>
          <w:rFonts w:ascii="Montserrat" w:hAnsi="Montserrat" w:cs="Times New Roman"/>
          <w:lang w:val="es-CO"/>
        </w:rPr>
        <w:t xml:space="preserve"> sus respectivos ensamblajes</w:t>
      </w:r>
      <w:r w:rsidR="005B15EC" w:rsidRPr="00141B83">
        <w:rPr>
          <w:rFonts w:ascii="Montserrat" w:hAnsi="Montserrat" w:cs="Times New Roman"/>
          <w:lang w:val="es-CO"/>
        </w:rPr>
        <w:t xml:space="preserve"> para luego analizar su </w:t>
      </w:r>
      <w:r w:rsidR="00567510" w:rsidRPr="00141B83">
        <w:rPr>
          <w:rFonts w:ascii="Montserrat" w:hAnsi="Montserrat" w:cs="Times New Roman"/>
          <w:lang w:val="es-CO"/>
        </w:rPr>
        <w:t>distribución</w:t>
      </w:r>
      <w:r w:rsidR="00E9424C" w:rsidRPr="00141B83">
        <w:rPr>
          <w:rFonts w:ascii="Montserrat" w:hAnsi="Montserrat" w:cs="Times New Roman"/>
          <w:lang w:val="es-CO"/>
        </w:rPr>
        <w:t xml:space="preserve"> </w:t>
      </w:r>
      <w:r w:rsidR="00567510" w:rsidRPr="00141B83">
        <w:rPr>
          <w:rFonts w:ascii="Montserrat" w:hAnsi="Montserrat" w:cs="Times New Roman"/>
          <w:lang w:val="es-CO"/>
        </w:rPr>
        <w:t xml:space="preserve">y taxonomía </w:t>
      </w:r>
      <w:r w:rsidR="005B15EC" w:rsidRPr="00141B83">
        <w:rPr>
          <w:rFonts w:ascii="Montserrat" w:hAnsi="Montserrat" w:cs="Times New Roman"/>
          <w:lang w:val="es-CO"/>
        </w:rPr>
        <w:t xml:space="preserve">con </w:t>
      </w:r>
      <w:r w:rsidR="00567510" w:rsidRPr="00141B83">
        <w:rPr>
          <w:rFonts w:ascii="Montserrat" w:hAnsi="Montserrat" w:cs="Times New Roman"/>
          <w:lang w:val="es-CO"/>
        </w:rPr>
        <w:t>el</w:t>
      </w:r>
      <w:r w:rsidR="007A77A3" w:rsidRPr="00141B83">
        <w:rPr>
          <w:rFonts w:ascii="Montserrat" w:hAnsi="Montserrat" w:cs="Times New Roman"/>
          <w:lang w:val="es-CO"/>
        </w:rPr>
        <w:t xml:space="preserve"> programa </w:t>
      </w:r>
      <w:proofErr w:type="spellStart"/>
      <w:r w:rsidR="007A77A3" w:rsidRPr="00141B83">
        <w:rPr>
          <w:rFonts w:ascii="Montserrat" w:hAnsi="Montserrat" w:cs="Times New Roman"/>
          <w:lang w:val="es-CO"/>
        </w:rPr>
        <w:t>Anvio</w:t>
      </w:r>
      <w:proofErr w:type="spellEnd"/>
      <w:r w:rsidR="007A77A3" w:rsidRPr="00141B83">
        <w:rPr>
          <w:rFonts w:ascii="Montserrat" w:hAnsi="Montserrat" w:cs="Times New Roman"/>
          <w:lang w:val="es-CO"/>
        </w:rPr>
        <w:t xml:space="preserve"> 7 </w:t>
      </w:r>
      <w:r w:rsidR="007361FA">
        <w:rPr>
          <w:rFonts w:ascii="Montserrat" w:hAnsi="Montserrat" w:cs="Times New Roman"/>
          <w:lang w:val="es-CO"/>
        </w:rPr>
        <w:fldChar w:fldCharType="begin"/>
      </w:r>
      <w:r w:rsidR="00903723">
        <w:rPr>
          <w:rFonts w:ascii="Montserrat" w:hAnsi="Montserrat" w:cs="Times New Roman"/>
          <w:lang w:val="es-CO"/>
        </w:rPr>
        <w:instrText xml:space="preserve"> ADDIN EN.CITE &lt;EndNote&gt;&lt;Cite&gt;&lt;Author&gt;Eren&lt;/Author&gt;&lt;Year&gt;2015&lt;/Year&gt;&lt;RecNum&gt;2061&lt;/RecNum&gt;&lt;DisplayText&gt;(Eren, et al. 2015)&lt;/DisplayText&gt;&lt;record&gt;&lt;rec-number&gt;2061&lt;/rec-number&gt;&lt;foreign-keys&gt;&lt;key app="EN" db-id="rzeavrvvt9a2awetvw3pv0x4d52v90tda0dt" timestamp="1487862908"&gt;2061&lt;/key&gt;&lt;/foreign-keys&gt;&lt;ref-type name="Journal Article"&gt;17&lt;/ref-type&gt;&lt;contributors&gt;&lt;authors&gt;&lt;author&gt;Eren, A. M.&lt;/author&gt;&lt;author&gt;Esen, O. C.&lt;/author&gt;&lt;author&gt;Quince, C.&lt;/author&gt;&lt;author&gt;Vineis, J. H.&lt;/author&gt;&lt;author&gt;Morrison, H. G.&lt;/author&gt;&lt;author&gt;Sogin, M. L.&lt;/author&gt;&lt;author&gt;Delmont, T. O.&lt;/author&gt;&lt;/authors&gt;&lt;/contributors&gt;&lt;auth-address&gt;Josephine Bay Paul Center, Marine Biological Laboratory , Woods Hole, MA , United States ; Department of Medicine, The University of Chicago , Chicago, IL , United States.&amp;#xD;Josephine Bay Paul Center, Marine Biological Laboratory , Woods Hole, MA , United States.&amp;#xD;Warwick Medical School, University of Warwick , Coventry , United Kingdom.&lt;/auth-address&gt;&lt;titles&gt;&lt;title&gt;Anvi&amp;apos;o: an advanced analysis and visualization platform for &amp;apos;omics data&lt;/title&gt;&lt;secondary-title&gt;PeerJ&lt;/secondary-title&gt;&lt;/titles&gt;&lt;periodical&gt;&lt;full-title&gt;PeerJ&lt;/full-title&gt;&lt;/periodical&gt;&lt;pages&gt;e1319&lt;/pages&gt;&lt;volume&gt;3&lt;/volume&gt;&lt;keywords&gt;&lt;keyword&gt;Assembly&lt;/keyword&gt;&lt;keyword&gt;Genome binning&lt;/keyword&gt;&lt;keyword&gt;Metagenomics&lt;/keyword&gt;&lt;keyword&gt;Metatranscriptomics&lt;/keyword&gt;&lt;keyword&gt;SNP profiling&lt;/keyword&gt;&lt;keyword&gt;Visualization&lt;/keyword&gt;&lt;/keywords&gt;&lt;dates&gt;&lt;year&gt;2015&lt;/year&gt;&lt;/dates&gt;&lt;isbn&gt;2167-8359 (Print)&lt;/isbn&gt;&lt;accession-num&gt;26500826&lt;/accession-num&gt;&lt;urls&gt;&lt;related-urls&gt;&lt;url&gt;https://www.ncbi.nlm.nih.gov/pubmed/26500826&lt;/url&gt;&lt;/related-urls&gt;&lt;/urls&gt;&lt;custom2&gt;PMC4614810&lt;/custom2&gt;&lt;electronic-resource-num&gt;10.7717/peerj.1319&lt;/electronic-resource-num&gt;&lt;/record&gt;&lt;/Cite&gt;&lt;/EndNote&gt;</w:instrText>
      </w:r>
      <w:r w:rsidR="007361FA">
        <w:rPr>
          <w:rFonts w:ascii="Montserrat" w:hAnsi="Montserrat" w:cs="Times New Roman"/>
          <w:lang w:val="es-CO"/>
        </w:rPr>
        <w:fldChar w:fldCharType="separate"/>
      </w:r>
      <w:r w:rsidR="00903723">
        <w:rPr>
          <w:rFonts w:ascii="Montserrat" w:hAnsi="Montserrat" w:cs="Times New Roman"/>
          <w:noProof/>
          <w:lang w:val="es-CO"/>
        </w:rPr>
        <w:t>(Eren, et al. 2015)</w:t>
      </w:r>
      <w:r w:rsidR="007361FA">
        <w:rPr>
          <w:rFonts w:ascii="Montserrat" w:hAnsi="Montserrat" w:cs="Times New Roman"/>
          <w:lang w:val="es-CO"/>
        </w:rPr>
        <w:fldChar w:fldCharType="end"/>
      </w:r>
      <w:r w:rsidR="00583CD0" w:rsidRPr="00141B83">
        <w:rPr>
          <w:rFonts w:ascii="Montserrat" w:hAnsi="Montserrat" w:cs="Times New Roman"/>
          <w:lang w:val="es-CO"/>
        </w:rPr>
        <w:t xml:space="preserve">. </w:t>
      </w:r>
      <w:r w:rsidR="00C73C77" w:rsidRPr="00141B83">
        <w:rPr>
          <w:rFonts w:ascii="Montserrat" w:hAnsi="Montserrat" w:cs="Times New Roman"/>
          <w:lang w:val="es-CO"/>
        </w:rPr>
        <w:t xml:space="preserve">La identificación de </w:t>
      </w:r>
      <w:proofErr w:type="spellStart"/>
      <w:r w:rsidR="00C73C77" w:rsidRPr="00141B83">
        <w:rPr>
          <w:rFonts w:ascii="Montserrat" w:hAnsi="Montserrat" w:cs="Times New Roman"/>
          <w:lang w:val="es-CO"/>
        </w:rPr>
        <w:t>rRNA</w:t>
      </w:r>
      <w:proofErr w:type="spellEnd"/>
      <w:r w:rsidR="00C73C77" w:rsidRPr="00141B83">
        <w:rPr>
          <w:rFonts w:ascii="Montserrat" w:hAnsi="Montserrat" w:cs="Times New Roman"/>
          <w:lang w:val="es-CO"/>
        </w:rPr>
        <w:t xml:space="preserve"> 16 y 23S fue realizada usando Metaxa2 </w:t>
      </w:r>
      <w:r w:rsidR="007361FA">
        <w:rPr>
          <w:rFonts w:ascii="Montserrat" w:hAnsi="Montserrat" w:cs="Times New Roman"/>
          <w:lang w:val="es-CO"/>
        </w:rPr>
        <w:fldChar w:fldCharType="begin">
          <w:fldData xml:space="preserve">PEVuZE5vdGU+PENpdGU+PEF1dGhvcj5CZW5ndHNzb24tUGFsbWU8L0F1dGhvcj48WWVhcj4yMDE1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</w:fldData>
        </w:fldChar>
      </w:r>
      <w:r w:rsidR="00903723">
        <w:rPr>
          <w:rFonts w:ascii="Montserrat" w:hAnsi="Montserrat" w:cs="Times New Roman"/>
          <w:lang w:val="es-CO"/>
        </w:rPr>
        <w:instrText xml:space="preserve"> ADDIN EN.CITE </w:instrText>
      </w:r>
      <w:r w:rsidR="00903723">
        <w:rPr>
          <w:rFonts w:ascii="Montserrat" w:hAnsi="Montserrat" w:cs="Times New Roman"/>
          <w:lang w:val="es-CO"/>
        </w:rPr>
        <w:fldChar w:fldCharType="begin">
          <w:fldData xml:space="preserve">PEVuZE5vdGU+PENpdGU+PEF1dGhvcj5CZW5ndHNzb24tUGFsbWU8L0F1dGhvcj48WWVhcj4yMDE1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</w:fldData>
        </w:fldChar>
      </w:r>
      <w:r w:rsidR="00903723">
        <w:rPr>
          <w:rFonts w:ascii="Montserrat" w:hAnsi="Montserrat" w:cs="Times New Roman"/>
          <w:lang w:val="es-CO"/>
        </w:rPr>
        <w:instrText xml:space="preserve"> ADDIN EN.CITE.DATA </w:instrText>
      </w:r>
      <w:r w:rsidR="00903723">
        <w:rPr>
          <w:rFonts w:ascii="Montserrat" w:hAnsi="Montserrat" w:cs="Times New Roman"/>
          <w:lang w:val="es-CO"/>
        </w:rPr>
      </w:r>
      <w:r w:rsidR="00903723">
        <w:rPr>
          <w:rFonts w:ascii="Montserrat" w:hAnsi="Montserrat" w:cs="Times New Roman"/>
          <w:lang w:val="es-CO"/>
        </w:rPr>
        <w:fldChar w:fldCharType="end"/>
      </w:r>
      <w:r w:rsidR="007361FA">
        <w:rPr>
          <w:rFonts w:ascii="Montserrat" w:hAnsi="Montserrat" w:cs="Times New Roman"/>
          <w:lang w:val="es-CO"/>
        </w:rPr>
        <w:fldChar w:fldCharType="separate"/>
      </w:r>
      <w:r w:rsidR="00903723">
        <w:rPr>
          <w:rFonts w:ascii="Montserrat" w:hAnsi="Montserrat" w:cs="Times New Roman"/>
          <w:noProof/>
          <w:lang w:val="es-CO"/>
        </w:rPr>
        <w:t>(Bengtsson-Palme, et al. 2015)</w:t>
      </w:r>
      <w:r w:rsidR="007361FA">
        <w:rPr>
          <w:rFonts w:ascii="Montserrat" w:hAnsi="Montserrat" w:cs="Times New Roman"/>
          <w:lang w:val="es-CO"/>
        </w:rPr>
        <w:fldChar w:fldCharType="end"/>
      </w:r>
    </w:p>
    <w:p w14:paraId="2FEC6B3A" w14:textId="3F6431B7" w:rsidR="00651AAE" w:rsidRPr="00141B83" w:rsidRDefault="00651AAE" w:rsidP="00AF34AB">
      <w:pPr>
        <w:spacing w:before="240"/>
        <w:rPr>
          <w:rFonts w:ascii="Montserrat" w:hAnsi="Montserrat" w:cs="Times New Roman"/>
          <w:lang w:val="es-CO"/>
        </w:rPr>
      </w:pPr>
      <w:r w:rsidRPr="00141B83">
        <w:rPr>
          <w:rFonts w:ascii="Montserrat" w:hAnsi="Montserrat" w:cs="Times New Roman"/>
          <w:lang w:val="es-CO"/>
        </w:rPr>
        <w:t xml:space="preserve">La predicción génica para los ensamblajes genómicos se realizó con el programa PROKKA 1.14.6 </w:t>
      </w:r>
      <w:r w:rsidR="007361FA">
        <w:rPr>
          <w:rFonts w:ascii="Montserrat" w:hAnsi="Montserrat" w:cs="Times New Roman"/>
          <w:lang w:val="es-CO"/>
        </w:rPr>
        <w:fldChar w:fldCharType="begin"/>
      </w:r>
      <w:r w:rsidR="007361FA">
        <w:rPr>
          <w:rFonts w:ascii="Montserrat" w:hAnsi="Montserrat" w:cs="Times New Roman"/>
          <w:lang w:val="es-CO"/>
        </w:rPr>
        <w:instrText xml:space="preserve"> ADDIN EN.CITE &lt;EndNote&gt;&lt;Cite&gt;&lt;Author&gt;Seemann&lt;/Author&gt;&lt;Year&gt;2014&lt;/Year&gt;&lt;RecNum&gt;4411&lt;/RecNum&gt;&lt;DisplayText&gt;(Seemann 2014)&lt;/DisplayText&gt;&lt;record&gt;&lt;rec-number&gt;4411&lt;/rec-number&gt;&lt;foreign-keys&gt;&lt;key app="EN" db-id="rzeavrvvt9a2awetvw3pv0x4d52v90tda0dt" timestamp="1550418606"&gt;4411&lt;/key&gt;&lt;/foreign-keys&gt;&lt;ref-type name="Journal Article"&gt;17&lt;/ref-type&gt;&lt;contributors&gt;&lt;authors&gt;&lt;author&gt;Seemann, T.&lt;/author&gt;&lt;/authors&gt;&lt;/contributors&gt;&lt;auth-address&gt;Victorian Bioinformatics Consortium, Monash University, Clayton 3800 and Life Sciences Computation Centre, Victorian Life Sciences Computation Initiative, Carlton 3053, AustraliaVictorian Bioinformatics Consortium, Monash University, Clayton 3800 and Life Sciences Computation Centre, Victorian Life Sciences Computation Initiative, Carlton 3053, Australia.&lt;/auth-address&gt;&lt;titles&gt;&lt;title&gt;Prokka: rapid prokaryotic genome annotation&lt;/title&gt;&lt;secondary-title&gt;Bioinformatics&lt;/secondary-title&gt;&lt;/titles&gt;&lt;periodical&gt;&lt;full-title&gt;Bioinformatics&lt;/full-title&gt;&lt;abbr-1&gt;Bioinformatics&lt;/abbr-1&gt;&lt;abbr-2&gt;Bioinformatics&lt;/abbr-2&gt;&lt;/periodical&gt;&lt;pages&gt;2068-9&lt;/pages&gt;&lt;volume&gt;30&lt;/volume&gt;&lt;number&gt;14&lt;/number&gt;&lt;keywords&gt;&lt;keyword&gt;*Genome, Bacterial&lt;/keyword&gt;&lt;keyword&gt;Genomics/methods&lt;/keyword&gt;&lt;keyword&gt;Molecular Sequence Annotation/*methods&lt;/keyword&gt;&lt;keyword&gt;Sequence Analysis, DNA&lt;/keyword&gt;&lt;keyword&gt;*Software&lt;/keyword&gt;&lt;/keywords&gt;&lt;dates&gt;&lt;year&gt;2014&lt;/year&gt;&lt;pub-dates&gt;&lt;date&gt;Jul 15&lt;/date&gt;&lt;/pub-dates&gt;&lt;/dates&gt;&lt;isbn&gt;1367-4811 (Electronic)&amp;#xD;1367-4803 (Linking)&lt;/isbn&gt;&lt;accession-num&gt;24642063&lt;/accession-num&gt;&lt;urls&gt;&lt;related-urls&gt;&lt;url&gt;https://www.ncbi.nlm.nih.gov/pubmed/24642063&lt;/url&gt;&lt;/related-urls&gt;&lt;/urls&gt;&lt;electronic-resource-num&gt;10.1093/bioinformatics/btu153&lt;/electronic-resource-num&gt;&lt;access-date&gt;2/17/2019&lt;/access-date&gt;&lt;/record&gt;&lt;/Cite&gt;&lt;/EndNote&gt;</w:instrText>
      </w:r>
      <w:r w:rsidR="007361FA">
        <w:rPr>
          <w:rFonts w:ascii="Montserrat" w:hAnsi="Montserrat" w:cs="Times New Roman"/>
          <w:lang w:val="es-CO"/>
        </w:rPr>
        <w:fldChar w:fldCharType="separate"/>
      </w:r>
      <w:r w:rsidR="007361FA">
        <w:rPr>
          <w:rFonts w:ascii="Montserrat" w:hAnsi="Montserrat" w:cs="Times New Roman"/>
          <w:noProof/>
          <w:lang w:val="es-CO"/>
        </w:rPr>
        <w:t>(Seemann 2014)</w:t>
      </w:r>
      <w:r w:rsidR="007361FA">
        <w:rPr>
          <w:rFonts w:ascii="Montserrat" w:hAnsi="Montserrat" w:cs="Times New Roman"/>
          <w:lang w:val="es-CO"/>
        </w:rPr>
        <w:fldChar w:fldCharType="end"/>
      </w:r>
      <w:r w:rsidRPr="00141B83">
        <w:rPr>
          <w:rFonts w:ascii="Montserrat" w:hAnsi="Montserrat" w:cs="Times New Roman"/>
          <w:lang w:val="es-CO"/>
        </w:rPr>
        <w:t xml:space="preserve"> </w:t>
      </w:r>
      <w:r w:rsidR="00526479" w:rsidRPr="00141B83">
        <w:rPr>
          <w:rFonts w:ascii="Montserrat" w:hAnsi="Montserrat" w:cs="Times New Roman"/>
          <w:lang w:val="es-CO"/>
        </w:rPr>
        <w:t xml:space="preserve">y para el transcriptoma </w:t>
      </w:r>
      <w:r w:rsidR="00F40715" w:rsidRPr="00141B83">
        <w:rPr>
          <w:rFonts w:ascii="Montserrat" w:hAnsi="Montserrat" w:cs="Times New Roman"/>
          <w:lang w:val="es-CO"/>
        </w:rPr>
        <w:t xml:space="preserve">se </w:t>
      </w:r>
      <w:r w:rsidR="00AE44F6" w:rsidRPr="00141B83">
        <w:rPr>
          <w:rFonts w:ascii="Montserrat" w:hAnsi="Montserrat" w:cs="Times New Roman"/>
          <w:lang w:val="es-CO"/>
        </w:rPr>
        <w:t>realiz</w:t>
      </w:r>
      <w:r w:rsidR="00F40715" w:rsidRPr="00141B83">
        <w:rPr>
          <w:rFonts w:ascii="Montserrat" w:hAnsi="Montserrat" w:cs="Times New Roman"/>
          <w:lang w:val="es-CO"/>
        </w:rPr>
        <w:t xml:space="preserve">ó </w:t>
      </w:r>
      <w:r w:rsidR="00AE44F6" w:rsidRPr="00141B83">
        <w:rPr>
          <w:rFonts w:ascii="Montserrat" w:hAnsi="Montserrat" w:cs="Times New Roman"/>
          <w:lang w:val="es-CO"/>
        </w:rPr>
        <w:t xml:space="preserve">con </w:t>
      </w:r>
      <w:proofErr w:type="spellStart"/>
      <w:r w:rsidR="00F40715" w:rsidRPr="00141B83">
        <w:rPr>
          <w:rFonts w:ascii="Montserrat" w:hAnsi="Montserrat" w:cs="Times New Roman"/>
          <w:lang w:val="es-CO"/>
        </w:rPr>
        <w:t>transdecoder</w:t>
      </w:r>
      <w:proofErr w:type="spellEnd"/>
      <w:r w:rsidR="00F40715" w:rsidRPr="00141B83">
        <w:rPr>
          <w:rFonts w:ascii="Montserrat" w:hAnsi="Montserrat" w:cs="Times New Roman"/>
          <w:lang w:val="es-CO"/>
        </w:rPr>
        <w:t xml:space="preserve"> (</w:t>
      </w:r>
      <w:r w:rsidR="008F6955" w:rsidRPr="00141B83">
        <w:rPr>
          <w:rFonts w:ascii="Montserrat" w:hAnsi="Montserrat" w:cs="Times New Roman"/>
          <w:lang w:val="es-CO"/>
        </w:rPr>
        <w:t>https://github.com/TransDecoder</w:t>
      </w:r>
      <w:r w:rsidR="00F40715" w:rsidRPr="00141B83">
        <w:rPr>
          <w:rFonts w:ascii="Montserrat" w:hAnsi="Montserrat" w:cs="Times New Roman"/>
          <w:lang w:val="es-CO"/>
        </w:rPr>
        <w:t>)</w:t>
      </w:r>
      <w:r w:rsidR="00AE44F6" w:rsidRPr="00141B83">
        <w:rPr>
          <w:rFonts w:ascii="Montserrat" w:hAnsi="Montserrat" w:cs="Times New Roman"/>
          <w:lang w:val="es-CO"/>
        </w:rPr>
        <w:t xml:space="preserve"> </w:t>
      </w:r>
      <w:r w:rsidR="008F6955" w:rsidRPr="00141B83">
        <w:rPr>
          <w:rFonts w:ascii="Montserrat" w:hAnsi="Montserrat" w:cs="Times New Roman"/>
          <w:lang w:val="es-CO"/>
        </w:rPr>
        <w:t xml:space="preserve">y los programas </w:t>
      </w:r>
      <w:proofErr w:type="spellStart"/>
      <w:r w:rsidR="00F40715" w:rsidRPr="00141B83">
        <w:rPr>
          <w:rFonts w:ascii="Montserrat" w:hAnsi="Montserrat" w:cs="Times New Roman"/>
          <w:lang w:val="es-CO"/>
        </w:rPr>
        <w:t>diamond</w:t>
      </w:r>
      <w:proofErr w:type="spellEnd"/>
      <w:r w:rsidR="00786000">
        <w:rPr>
          <w:rFonts w:ascii="Montserrat" w:hAnsi="Montserrat" w:cs="Times New Roman"/>
          <w:lang w:val="es-CO"/>
        </w:rPr>
        <w:t xml:space="preserve"> 2.0.15</w:t>
      </w:r>
      <w:r w:rsidR="00F40715" w:rsidRPr="00141B83">
        <w:rPr>
          <w:rFonts w:ascii="Montserrat" w:hAnsi="Montserrat" w:cs="Times New Roman"/>
          <w:lang w:val="es-CO"/>
        </w:rPr>
        <w:t xml:space="preserve"> </w:t>
      </w:r>
      <w:r w:rsidR="007361FA">
        <w:rPr>
          <w:rFonts w:ascii="Montserrat" w:hAnsi="Montserrat" w:cs="Times New Roman"/>
          <w:lang w:val="es-CO"/>
        </w:rPr>
        <w:fldChar w:fldCharType="begin"/>
      </w:r>
      <w:r w:rsidR="00903723">
        <w:rPr>
          <w:rFonts w:ascii="Montserrat" w:hAnsi="Montserrat" w:cs="Times New Roman"/>
          <w:lang w:val="es-CO"/>
        </w:rPr>
        <w:instrText xml:space="preserve"> ADDIN EN.CITE &lt;EndNote&gt;&lt;Cite&gt;&lt;Author&gt;Buchfink&lt;/Author&gt;&lt;Year&gt;2015&lt;/Year&gt;&lt;RecNum&gt;1646&lt;/RecNum&gt;&lt;DisplayText&gt;(Buchfink, et al. 2015)&lt;/DisplayText&gt;&lt;record&gt;&lt;rec-number&gt;1646&lt;/rec-number&gt;&lt;foreign-keys&gt;&lt;key app="EN" db-id="rzeavrvvt9a2awetvw3pv0x4d52v90tda0dt" timestamp="1485204345"&gt;1646&lt;/key&gt;&lt;/foreign-keys&gt;&lt;ref-type name="Journal Article"&gt;17&lt;/ref-type&gt;&lt;contributors&gt;&lt;authors&gt;&lt;author&gt;Buchfink, B.&lt;/author&gt;&lt;author&gt;Xie, C.&lt;/author&gt;&lt;author&gt;Huson, D. H.&lt;/author&gt;&lt;/authors&gt;&lt;/contributors&gt;&lt;auth-address&gt;Univ Tubingen, Dept Comp Sci, Tubingen, Germany&amp;#xD;Univ Tubingen, Ctr Bioinformat, Tubingen, Germany&amp;#xD;Nanyang Technol Univ, Sch Biol Sci, Singapore Ctr Environm Life Sci Engn, Singapore 639798, Singapore&amp;#xD;Natl Univ Singapore, Inst Life Sci, Singapore 117548, Singapore&lt;/auth-address&gt;&lt;titles&gt;&lt;title&gt;Fast and sensitive protein alignment using DIAMOND&lt;/title&gt;&lt;secondary-title&gt;Nature Methods&lt;/secondary-title&gt;&lt;alt-title&gt;Nat Methods&lt;/alt-title&gt;&lt;/titles&gt;&lt;periodical&gt;&lt;full-title&gt;Nature Methods&lt;/full-title&gt;&lt;abbr-1&gt;Nat. Methods&lt;/abbr-1&gt;&lt;abbr-2&gt;Nat Methods&lt;/abbr-2&gt;&lt;/periodical&gt;&lt;alt-periodical&gt;&lt;full-title&gt;Nature Methods&lt;/full-title&gt;&lt;abbr-1&gt;Nat. Methods&lt;/abbr-1&gt;&lt;abbr-2&gt;Nat Methods&lt;/abbr-2&gt;&lt;/alt-periodical&gt;&lt;pages&gt;59-60&lt;/pages&gt;&lt;volume&gt;12&lt;/volume&gt;&lt;number&gt;1&lt;/number&gt;&lt;keywords&gt;&lt;keyword&gt;search tool&lt;/keyword&gt;&lt;keyword&gt;blast&lt;/keyword&gt;&lt;/keywords&gt;&lt;dates&gt;&lt;year&gt;2015&lt;/year&gt;&lt;pub-dates&gt;&lt;date&gt;Jan&lt;/date&gt;&lt;/pub-dates&gt;&lt;/dates&gt;&lt;publisher&gt;Nature Publishing Group, a division of Macmillan Publishers Limited. All Rights Reserved.&lt;/publisher&gt;&lt;isbn&gt;1548-7091&lt;/isbn&gt;&lt;accession-num&gt;WOS:000347668600019&lt;/accession-num&gt;&lt;work-type&gt;Brief Communication&lt;/work-type&gt;&lt;urls&gt;&lt;related-urls&gt;&lt;url&gt;&amp;lt;Go to ISI&amp;gt;://WOS:000347668600019&lt;/url&gt;&lt;/related-urls&gt;&lt;/urls&gt;&lt;electronic-resource-num&gt;10.1038/nmeth.3176&lt;/electronic-resource-num&gt;&lt;language&gt;English&lt;/language&gt;&lt;/record&gt;&lt;/Cite&gt;&lt;/EndNote&gt;</w:instrText>
      </w:r>
      <w:r w:rsidR="007361FA">
        <w:rPr>
          <w:rFonts w:ascii="Montserrat" w:hAnsi="Montserrat" w:cs="Times New Roman"/>
          <w:lang w:val="es-CO"/>
        </w:rPr>
        <w:fldChar w:fldCharType="separate"/>
      </w:r>
      <w:r w:rsidR="00903723">
        <w:rPr>
          <w:rFonts w:ascii="Montserrat" w:hAnsi="Montserrat" w:cs="Times New Roman"/>
          <w:noProof/>
          <w:lang w:val="es-CO"/>
        </w:rPr>
        <w:t>(Buchfink, et al. 2015)</w:t>
      </w:r>
      <w:r w:rsidR="007361FA">
        <w:rPr>
          <w:rFonts w:ascii="Montserrat" w:hAnsi="Montserrat" w:cs="Times New Roman"/>
          <w:lang w:val="es-CO"/>
        </w:rPr>
        <w:fldChar w:fldCharType="end"/>
      </w:r>
      <w:r w:rsidR="00F87B96" w:rsidRPr="00141B83">
        <w:rPr>
          <w:rFonts w:ascii="Montserrat" w:hAnsi="Montserrat" w:cs="Times New Roman"/>
          <w:lang w:val="es-CO"/>
        </w:rPr>
        <w:t xml:space="preserve"> </w:t>
      </w:r>
      <w:r w:rsidR="00F40715" w:rsidRPr="00141B83">
        <w:rPr>
          <w:rFonts w:ascii="Montserrat" w:hAnsi="Montserrat" w:cs="Times New Roman"/>
          <w:lang w:val="es-CO"/>
        </w:rPr>
        <w:t xml:space="preserve">y </w:t>
      </w:r>
      <w:proofErr w:type="spellStart"/>
      <w:r w:rsidR="00F40715" w:rsidRPr="00141B83">
        <w:rPr>
          <w:rFonts w:ascii="Montserrat" w:hAnsi="Montserrat" w:cs="Times New Roman"/>
          <w:lang w:val="es-CO"/>
        </w:rPr>
        <w:t>Hmmer</w:t>
      </w:r>
      <w:proofErr w:type="spellEnd"/>
      <w:r w:rsidR="00F40715" w:rsidRPr="00141B83">
        <w:rPr>
          <w:rFonts w:ascii="Montserrat" w:hAnsi="Montserrat" w:cs="Times New Roman"/>
          <w:lang w:val="es-CO"/>
        </w:rPr>
        <w:t xml:space="preserve"> v.</w:t>
      </w:r>
      <w:r w:rsidR="00786000">
        <w:rPr>
          <w:rFonts w:ascii="Montserrat" w:hAnsi="Montserrat" w:cs="Times New Roman"/>
          <w:lang w:val="es-CO"/>
        </w:rPr>
        <w:t>3.1b2</w:t>
      </w:r>
      <w:r w:rsidR="00D8701B" w:rsidRPr="00141B83">
        <w:rPr>
          <w:rFonts w:ascii="Montserrat" w:hAnsi="Montserrat" w:cs="Times New Roman"/>
          <w:lang w:val="es-CO"/>
        </w:rPr>
        <w:t xml:space="preserve"> </w:t>
      </w:r>
      <w:r w:rsidR="007361FA">
        <w:rPr>
          <w:rFonts w:ascii="Montserrat" w:hAnsi="Montserrat" w:cs="Times New Roman"/>
          <w:lang w:val="es-CO"/>
        </w:rPr>
        <w:fldChar w:fldCharType="begin"/>
      </w:r>
      <w:r w:rsidR="007361FA">
        <w:rPr>
          <w:rFonts w:ascii="Montserrat" w:hAnsi="Montserrat" w:cs="Times New Roman"/>
          <w:lang w:val="es-CO"/>
        </w:rPr>
        <w:instrText xml:space="preserve"> ADDIN EN.CITE &lt;EndNote&gt;&lt;Cite&gt;&lt;Author&gt;Eddy&lt;/Author&gt;&lt;Year&gt;2011&lt;/Year&gt;&lt;RecNum&gt;3945&lt;/RecNum&gt;&lt;DisplayText&gt;(Eddy 2011)&lt;/DisplayText&gt;&lt;record&gt;&lt;rec-number&gt;3945&lt;/rec-number&gt;&lt;foreign-keys&gt;&lt;key app="EN" db-id="rzeavrvvt9a2awetvw3pv0x4d52v90tda0dt" timestamp="1537726743"&gt;3945&lt;/key&gt;&lt;/foreign-keys&gt;&lt;ref-type name="Journal Article"&gt;17&lt;/ref-type&gt;&lt;contributors&gt;&lt;authors&gt;&lt;author&gt;Eddy, S. R.&lt;/author&gt;&lt;/authors&gt;&lt;/contributors&gt;&lt;titles&gt;&lt;title&gt;Accelerated profile HMM searches&lt;/title&gt;&lt;secondary-title&gt;PLOS Computational Biology&lt;/secondary-title&gt;&lt;/titles&gt;&lt;periodical&gt;&lt;full-title&gt;PLoS Computational Biology&lt;/full-title&gt;&lt;abbr-1&gt;PLoS Comp. Biol.&lt;/abbr-1&gt;&lt;abbr-2&gt;PLoS Comp Biol&lt;/abbr-2&gt;&lt;/periodical&gt;&lt;pages&gt;e1002195&lt;/pages&gt;&lt;volume&gt;7&lt;/volume&gt;&lt;number&gt;10&lt;/number&gt;&lt;dates&gt;&lt;year&gt;2011&lt;/year&gt;&lt;/dates&gt;&lt;publisher&gt;Public Library of Science&lt;/publisher&gt;&lt;urls&gt;&lt;related-urls&gt;&lt;url&gt;https://doi.org/10.1371/journal.pcbi.1002195&lt;/url&gt;&lt;url&gt;https://www.ncbi.nlm.nih.gov/pmc/articles/PMC3197634/pdf/pcbi.1002195.pdf&lt;/url&gt;&lt;/related-urls&gt;&lt;/urls&gt;&lt;electronic-resource-num&gt;10.1371/journal.pcbi.1002195&lt;/electronic-resource-num&gt;&lt;/record&gt;&lt;/Cite&gt;&lt;/EndNote&gt;</w:instrText>
      </w:r>
      <w:r w:rsidR="007361FA">
        <w:rPr>
          <w:rFonts w:ascii="Montserrat" w:hAnsi="Montserrat" w:cs="Times New Roman"/>
          <w:lang w:val="es-CO"/>
        </w:rPr>
        <w:fldChar w:fldCharType="separate"/>
      </w:r>
      <w:r w:rsidR="007361FA">
        <w:rPr>
          <w:rFonts w:ascii="Montserrat" w:hAnsi="Montserrat" w:cs="Times New Roman"/>
          <w:noProof/>
          <w:lang w:val="es-CO"/>
        </w:rPr>
        <w:t>(Eddy 2011)</w:t>
      </w:r>
      <w:r w:rsidR="007361FA">
        <w:rPr>
          <w:rFonts w:ascii="Montserrat" w:hAnsi="Montserrat" w:cs="Times New Roman"/>
          <w:lang w:val="es-CO"/>
        </w:rPr>
        <w:fldChar w:fldCharType="end"/>
      </w:r>
      <w:r w:rsidR="00D8701B" w:rsidRPr="00141B83">
        <w:rPr>
          <w:rFonts w:ascii="Montserrat" w:hAnsi="Montserrat" w:cs="Times New Roman"/>
          <w:lang w:val="es-CO"/>
        </w:rPr>
        <w:t xml:space="preserve"> acoplado</w:t>
      </w:r>
      <w:r w:rsidR="008F6955" w:rsidRPr="00141B83">
        <w:rPr>
          <w:rFonts w:ascii="Montserrat" w:hAnsi="Montserrat" w:cs="Times New Roman"/>
          <w:lang w:val="es-CO"/>
        </w:rPr>
        <w:t>s</w:t>
      </w:r>
      <w:r w:rsidR="00D8701B" w:rsidRPr="00141B83">
        <w:rPr>
          <w:rFonts w:ascii="Montserrat" w:hAnsi="Montserrat" w:cs="Times New Roman"/>
          <w:lang w:val="es-CO"/>
        </w:rPr>
        <w:t xml:space="preserve"> </w:t>
      </w:r>
      <w:r w:rsidR="00AE44F6" w:rsidRPr="00141B83">
        <w:rPr>
          <w:rFonts w:ascii="Montserrat" w:hAnsi="Montserrat" w:cs="Times New Roman"/>
          <w:lang w:val="es-CO"/>
        </w:rPr>
        <w:t xml:space="preserve">a las </w:t>
      </w:r>
      <w:r w:rsidR="00D8701B" w:rsidRPr="00141B83">
        <w:rPr>
          <w:rFonts w:ascii="Montserrat" w:hAnsi="Montserrat" w:cs="Times New Roman"/>
          <w:lang w:val="es-CO"/>
        </w:rPr>
        <w:t>base</w:t>
      </w:r>
      <w:r w:rsidR="008F6955" w:rsidRPr="00141B83">
        <w:rPr>
          <w:rFonts w:ascii="Montserrat" w:hAnsi="Montserrat" w:cs="Times New Roman"/>
          <w:lang w:val="es-CO"/>
        </w:rPr>
        <w:t>s</w:t>
      </w:r>
      <w:r w:rsidR="00D8701B" w:rsidRPr="00141B83">
        <w:rPr>
          <w:rFonts w:ascii="Montserrat" w:hAnsi="Montserrat" w:cs="Times New Roman"/>
          <w:lang w:val="es-CO"/>
        </w:rPr>
        <w:t xml:space="preserve"> de datos </w:t>
      </w:r>
      <w:proofErr w:type="spellStart"/>
      <w:r w:rsidR="008F6955" w:rsidRPr="00141B83">
        <w:rPr>
          <w:rFonts w:ascii="Montserrat" w:hAnsi="Montserrat" w:cs="Times New Roman"/>
          <w:lang w:val="es-CO"/>
        </w:rPr>
        <w:t>nr</w:t>
      </w:r>
      <w:proofErr w:type="spellEnd"/>
      <w:r w:rsidR="008F6955" w:rsidRPr="00141B83">
        <w:rPr>
          <w:rFonts w:ascii="Montserrat" w:hAnsi="Montserrat" w:cs="Times New Roman"/>
          <w:lang w:val="es-CO"/>
        </w:rPr>
        <w:t xml:space="preserve"> y </w:t>
      </w:r>
      <w:r w:rsidR="00D8701B" w:rsidRPr="00141B83">
        <w:rPr>
          <w:rFonts w:ascii="Montserrat" w:hAnsi="Montserrat" w:cs="Times New Roman"/>
          <w:lang w:val="es-CO"/>
        </w:rPr>
        <w:t>PFAM-</w:t>
      </w:r>
      <w:r w:rsidR="00786000">
        <w:rPr>
          <w:rFonts w:ascii="Montserrat" w:hAnsi="Montserrat" w:cs="Times New Roman"/>
          <w:lang w:val="es-CO"/>
        </w:rPr>
        <w:t>A</w:t>
      </w:r>
      <w:r w:rsidR="00D8701B" w:rsidRPr="00786000">
        <w:rPr>
          <w:rFonts w:ascii="Montserrat" w:hAnsi="Montserrat" w:cs="Times New Roman"/>
          <w:lang w:val="es-CO"/>
        </w:rPr>
        <w:t>34</w:t>
      </w:r>
      <w:r w:rsidR="008F6955" w:rsidRPr="00141B83">
        <w:rPr>
          <w:rFonts w:ascii="Montserrat" w:hAnsi="Montserrat" w:cs="Times New Roman"/>
          <w:lang w:val="es-CO"/>
        </w:rPr>
        <w:t>, respectivamente</w:t>
      </w:r>
      <w:r w:rsidR="00D8701B" w:rsidRPr="00141B83">
        <w:rPr>
          <w:rFonts w:ascii="Montserrat" w:hAnsi="Montserrat" w:cs="Times New Roman"/>
          <w:lang w:val="es-CO"/>
        </w:rPr>
        <w:t>.</w:t>
      </w:r>
      <w:r w:rsidR="008F6955" w:rsidRPr="00141B83">
        <w:rPr>
          <w:rFonts w:ascii="Montserrat" w:hAnsi="Montserrat" w:cs="Times New Roman"/>
          <w:lang w:val="es-CO"/>
        </w:rPr>
        <w:t xml:space="preserve"> </w:t>
      </w:r>
      <w:r w:rsidR="003B1028" w:rsidRPr="00141B83">
        <w:rPr>
          <w:rFonts w:ascii="Montserrat" w:hAnsi="Montserrat" w:cs="Times New Roman"/>
          <w:lang w:val="es-CO"/>
        </w:rPr>
        <w:t xml:space="preserve">Las predicciones </w:t>
      </w:r>
      <w:r w:rsidR="003B1028" w:rsidRPr="00141B83">
        <w:rPr>
          <w:rFonts w:ascii="Montserrat" w:eastAsia="Yu Gothic UI" w:hAnsi="Montserrat" w:cs="Times New Roman"/>
          <w:lang w:val="es-CO"/>
        </w:rPr>
        <w:t>fueron analizadas con respect</w:t>
      </w:r>
      <w:r w:rsidR="00786000">
        <w:rPr>
          <w:rFonts w:ascii="Montserrat" w:eastAsia="Yu Gothic UI" w:hAnsi="Montserrat" w:cs="Times New Roman"/>
          <w:lang w:val="es-CO"/>
        </w:rPr>
        <w:t>o la librería HMM de</w:t>
      </w:r>
      <w:r w:rsidR="003B1028" w:rsidRPr="00141B83">
        <w:rPr>
          <w:rFonts w:ascii="Montserrat" w:eastAsia="Yu Gothic UI" w:hAnsi="Montserrat" w:cs="Times New Roman"/>
          <w:lang w:val="es-CO"/>
        </w:rPr>
        <w:t xml:space="preserve"> PANTHER 17.0 </w:t>
      </w:r>
      <w:r w:rsidR="00786000">
        <w:rPr>
          <w:rFonts w:ascii="Montserrat" w:eastAsia="Yu Gothic UI" w:hAnsi="Montserrat" w:cs="Times New Roman"/>
          <w:lang w:val="es-CO"/>
        </w:rPr>
        <w:t>empleando la herramienta ‘</w:t>
      </w:r>
      <w:r w:rsidR="003B1028" w:rsidRPr="00141B83">
        <w:rPr>
          <w:rFonts w:ascii="Montserrat" w:eastAsia="Yu Gothic UI" w:hAnsi="Montserrat" w:cs="Times New Roman"/>
          <w:lang w:val="es-CO"/>
        </w:rPr>
        <w:t xml:space="preserve">PANTHER </w:t>
      </w:r>
      <w:proofErr w:type="spellStart"/>
      <w:r w:rsidR="003B1028" w:rsidRPr="00141B83">
        <w:rPr>
          <w:rFonts w:ascii="Montserrat" w:eastAsia="Yu Gothic UI" w:hAnsi="Montserrat" w:cs="Times New Roman"/>
          <w:lang w:val="es-CO"/>
        </w:rPr>
        <w:t>scoring</w:t>
      </w:r>
      <w:proofErr w:type="spellEnd"/>
      <w:r w:rsidR="00786000">
        <w:rPr>
          <w:rFonts w:ascii="Montserrat" w:eastAsia="Yu Gothic UI" w:hAnsi="Montserrat" w:cs="Times New Roman"/>
          <w:lang w:val="es-CO"/>
        </w:rPr>
        <w:t xml:space="preserve">’ </w:t>
      </w:r>
      <w:r w:rsidR="003B1028" w:rsidRPr="00141B83">
        <w:rPr>
          <w:rFonts w:ascii="Montserrat" w:eastAsia="Yu Gothic UI" w:hAnsi="Montserrat" w:cs="Times New Roman"/>
          <w:lang w:val="es-CO"/>
        </w:rPr>
        <w:fldChar w:fldCharType="begin">
          <w:fldData xml:space="preserve">PEVuZE5vdGU+PENpdGU+PEF1dGhvcj5NaTwvQXV0aG9yPjxZZWFyPjIwMTk8L1llYXI+PFJlY051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</w:fldData>
        </w:fldChar>
      </w:r>
      <w:r w:rsidR="00903723">
        <w:rPr>
          <w:rFonts w:ascii="Montserrat" w:eastAsia="Yu Gothic UI" w:hAnsi="Montserrat" w:cs="Times New Roman"/>
          <w:lang w:val="es-CO"/>
        </w:rPr>
        <w:instrText xml:space="preserve"> ADDIN EN.CITE </w:instrText>
      </w:r>
      <w:r w:rsidR="00903723">
        <w:rPr>
          <w:rFonts w:ascii="Montserrat" w:eastAsia="Yu Gothic UI" w:hAnsi="Montserrat" w:cs="Times New Roman"/>
          <w:lang w:val="es-CO"/>
        </w:rPr>
        <w:fldChar w:fldCharType="begin">
          <w:fldData xml:space="preserve">PEVuZE5vdGU+PENpdGU+PEF1dGhvcj5NaTwvQXV0aG9yPjxZZWFyPjIwMTk8L1llYXI+PFJlY051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</w:fldData>
        </w:fldChar>
      </w:r>
      <w:r w:rsidR="00903723">
        <w:rPr>
          <w:rFonts w:ascii="Montserrat" w:eastAsia="Yu Gothic UI" w:hAnsi="Montserrat" w:cs="Times New Roman"/>
          <w:lang w:val="es-CO"/>
        </w:rPr>
        <w:instrText xml:space="preserve"> ADDIN EN.CITE.DATA </w:instrText>
      </w:r>
      <w:r w:rsidR="00903723">
        <w:rPr>
          <w:rFonts w:ascii="Montserrat" w:eastAsia="Yu Gothic UI" w:hAnsi="Montserrat" w:cs="Times New Roman"/>
          <w:lang w:val="es-CO"/>
        </w:rPr>
      </w:r>
      <w:r w:rsidR="00903723">
        <w:rPr>
          <w:rFonts w:ascii="Montserrat" w:eastAsia="Yu Gothic UI" w:hAnsi="Montserrat" w:cs="Times New Roman"/>
          <w:lang w:val="es-CO"/>
        </w:rPr>
        <w:fldChar w:fldCharType="end"/>
      </w:r>
      <w:r w:rsidR="003B1028" w:rsidRPr="00141B83">
        <w:rPr>
          <w:rFonts w:ascii="Montserrat" w:eastAsia="Yu Gothic UI" w:hAnsi="Montserrat" w:cs="Times New Roman"/>
          <w:lang w:val="es-CO"/>
        </w:rPr>
        <w:fldChar w:fldCharType="separate"/>
      </w:r>
      <w:r w:rsidR="00903723">
        <w:rPr>
          <w:rFonts w:ascii="Montserrat" w:eastAsia="Yu Gothic UI" w:hAnsi="Montserrat" w:cs="Times New Roman"/>
          <w:noProof/>
          <w:lang w:val="es-CO"/>
        </w:rPr>
        <w:t>(Mi, et al. 2019)</w:t>
      </w:r>
      <w:r w:rsidR="003B1028" w:rsidRPr="00141B83">
        <w:rPr>
          <w:rFonts w:ascii="Montserrat" w:eastAsia="Yu Gothic UI" w:hAnsi="Montserrat" w:cs="Times New Roman"/>
          <w:lang w:val="es-CO"/>
        </w:rPr>
        <w:fldChar w:fldCharType="end"/>
      </w:r>
      <w:r w:rsidR="003B1028" w:rsidRPr="00141B83">
        <w:rPr>
          <w:rFonts w:ascii="Montserrat" w:eastAsia="Yu Gothic UI" w:hAnsi="Montserrat" w:cs="Times New Roman"/>
          <w:lang w:val="es-CO"/>
        </w:rPr>
        <w:t xml:space="preserve">. </w:t>
      </w:r>
    </w:p>
    <w:p w14:paraId="4FEB4DE9" w14:textId="1ABA5BC0" w:rsidR="004F2045" w:rsidRPr="00141B83" w:rsidRDefault="007060EF" w:rsidP="004F2045">
      <w:pPr>
        <w:rPr>
          <w:rFonts w:ascii="Montserrat" w:hAnsi="Montserrat" w:cs="Times New Roman"/>
          <w:b/>
          <w:bCs/>
          <w:lang w:val="es-CO"/>
        </w:rPr>
      </w:pPr>
      <w:r w:rsidRPr="00141B83">
        <w:rPr>
          <w:rFonts w:ascii="Montserrat" w:hAnsi="Montserrat" w:cs="Times New Roman"/>
          <w:b/>
          <w:bCs/>
          <w:lang w:val="es-CO"/>
        </w:rPr>
        <w:t>Expresión diferencial de genes</w:t>
      </w:r>
    </w:p>
    <w:p w14:paraId="2D9CCA67" w14:textId="71F13C60" w:rsidR="00BE3BA3" w:rsidRPr="00141B83" w:rsidRDefault="0068298E" w:rsidP="00BE3BA3">
      <w:pPr>
        <w:rPr>
          <w:rFonts w:ascii="Montserrat" w:eastAsia="Yu Gothic UI" w:hAnsi="Montserrat" w:cs="Times New Roman"/>
          <w:lang w:val="es-CO"/>
        </w:rPr>
      </w:pPr>
      <w:r w:rsidRPr="00141B83">
        <w:rPr>
          <w:rFonts w:ascii="Montserrat" w:hAnsi="Montserrat" w:cs="Times New Roman"/>
          <w:lang w:val="es-CO"/>
        </w:rPr>
        <w:t xml:space="preserve">Para el mapeo de lecturas a </w:t>
      </w:r>
      <w:r w:rsidR="005C5D17" w:rsidRPr="00141B83">
        <w:rPr>
          <w:rFonts w:ascii="Montserrat" w:hAnsi="Montserrat" w:cs="Times New Roman"/>
          <w:lang w:val="es-CO"/>
        </w:rPr>
        <w:t xml:space="preserve">sus </w:t>
      </w:r>
      <w:r w:rsidRPr="00141B83">
        <w:rPr>
          <w:rFonts w:ascii="Montserrat" w:hAnsi="Montserrat" w:cs="Times New Roman"/>
          <w:lang w:val="es-CO"/>
        </w:rPr>
        <w:t>transcrito</w:t>
      </w:r>
      <w:r w:rsidR="005C5D17" w:rsidRPr="00141B83">
        <w:rPr>
          <w:rFonts w:ascii="Montserrat" w:hAnsi="Montserrat" w:cs="Times New Roman"/>
          <w:lang w:val="es-CO"/>
        </w:rPr>
        <w:t>s correspondientes</w:t>
      </w:r>
      <w:r w:rsidRPr="00141B83">
        <w:rPr>
          <w:rFonts w:ascii="Montserrat" w:hAnsi="Montserrat" w:cs="Times New Roman"/>
          <w:lang w:val="es-CO"/>
        </w:rPr>
        <w:t xml:space="preserve"> en cada réplica del control y tratamiento se </w:t>
      </w:r>
      <w:r w:rsidR="005C5D17" w:rsidRPr="00141B83">
        <w:rPr>
          <w:rFonts w:ascii="Montserrat" w:hAnsi="Montserrat" w:cs="Times New Roman"/>
          <w:lang w:val="es-CO"/>
        </w:rPr>
        <w:t xml:space="preserve">empleó </w:t>
      </w:r>
      <w:r w:rsidRPr="00141B83">
        <w:rPr>
          <w:rFonts w:ascii="Montserrat" w:eastAsia="Yu Gothic UI" w:hAnsi="Montserrat" w:cs="Times New Roman"/>
          <w:lang w:val="es-CO"/>
        </w:rPr>
        <w:t xml:space="preserve">Bowtie2 2.3.1 </w:t>
      </w:r>
      <w:r w:rsidRPr="00141B83">
        <w:rPr>
          <w:rFonts w:ascii="Montserrat" w:eastAsia="Yu Gothic UI" w:hAnsi="Montserrat" w:cs="Times New Roman"/>
          <w:lang w:val="es-CO"/>
        </w:rPr>
        <w:fldChar w:fldCharType="begin"/>
      </w:r>
      <w:r w:rsidR="008C2A42">
        <w:rPr>
          <w:rFonts w:ascii="Montserrat" w:eastAsia="Yu Gothic UI" w:hAnsi="Montserrat" w:cs="Times New Roman"/>
          <w:lang w:val="es-CO"/>
        </w:rPr>
        <w:instrText xml:space="preserve"> ADDIN EN.CITE &lt;EndNote&gt;&lt;Cite&gt;&lt;Author&gt;Langmead&lt;/Author&gt;&lt;Year&gt;2012&lt;/Year&gt;&lt;RecNum&gt;4130&lt;/RecNum&gt;&lt;DisplayText&gt;(Langmead and Salzberg 2012)&lt;/DisplayText&gt;&lt;record&gt;&lt;rec-number&gt;4130&lt;/rec-number&gt;&lt;foreign-keys&gt;&lt;key app="EN" db-id="rzeavrvvt9a2awetvw3pv0x4d52v90tda0dt" timestamp="1541515086"&gt;4130&lt;/key&gt;&lt;/foreign-keys&gt;&lt;ref-type name="Journal Article"&gt;17&lt;/ref-type&gt;&lt;contributors&gt;&lt;authors&gt;&lt;author&gt;Langmead, B.&lt;/author&gt;&lt;author&gt;Salzberg, S. L.&lt;/author&gt;&lt;/authors&gt;&lt;/contributors&gt;&lt;auth-address&gt;Center for Bioinformatics and Computational Biology, Institute for Advanced Computer Studies, University of Maryland, College Park, Maryland, USA. blangmea@jhsph.edu&lt;/auth-address&gt;&lt;titles&gt;&lt;title&gt;Fast gapped-read alignment with Bowtie 2&lt;/title&gt;&lt;secondary-title&gt;Nat Methods&lt;/secondary-title&gt;&lt;/titles&gt;&lt;periodical&gt;&lt;full-title&gt;Nature Methods&lt;/full-title&gt;&lt;abbr-1&gt;Nat. Methods&lt;/abbr-1&gt;&lt;abbr-2&gt;Nat Methods&lt;/abbr-2&gt;&lt;/periodical&gt;&lt;pages&gt;357-9&lt;/pages&gt;&lt;volume&gt;9&lt;/volume&gt;&lt;number&gt;4&lt;/number&gt;&lt;edition&gt;2012/03/06&lt;/edition&gt;&lt;keywords&gt;&lt;keyword&gt;*Algorithms&lt;/keyword&gt;&lt;keyword&gt;Computational Biology/*methods&lt;/keyword&gt;&lt;keyword&gt;Databases, Genetic&lt;/keyword&gt;&lt;keyword&gt;Genome, Human/genetics&lt;/keyword&gt;&lt;keyword&gt;Humans&lt;/keyword&gt;&lt;keyword&gt;Sequence Alignment/*methods&lt;/keyword&gt;&lt;keyword&gt;Sequence Analysis, DNA/methods&lt;/keyword&gt;&lt;/keywords&gt;&lt;dates&gt;&lt;year&gt;2012&lt;/year&gt;&lt;pub-dates&gt;&lt;date&gt;Mar 4&lt;/date&gt;&lt;/pub-dates&gt;&lt;/dates&gt;&lt;publisher&gt;Nature Publishing Group, a division of Macmillan Publishers Limited. All Rights Reserved.&lt;/publisher&gt;&lt;isbn&gt;1548-7105 (Electronic)&amp;#xD;1548-7091 (Linking)&lt;/isbn&gt;&lt;accession-num&gt;22388286&lt;/accession-num&gt;&lt;urls&gt;&lt;related-urls&gt;&lt;url&gt;https://www.ncbi.nlm.nih.gov/pubmed/22388286&lt;/url&gt;&lt;/related-urls&gt;&lt;/urls&gt;&lt;custom2&gt;PMC3322381&lt;/custom2&gt;&lt;electronic-resource-num&gt;10.1038/nmeth.1923&lt;/electronic-resource-num&gt;&lt;/record&gt;&lt;/Cite&gt;&lt;/EndNote&gt;</w:instrText>
      </w:r>
      <w:r w:rsidRPr="00141B83">
        <w:rPr>
          <w:rFonts w:ascii="Montserrat" w:eastAsia="Yu Gothic UI" w:hAnsi="Montserrat" w:cs="Times New Roman"/>
          <w:lang w:val="es-CO"/>
        </w:rPr>
        <w:fldChar w:fldCharType="separate"/>
      </w:r>
      <w:r w:rsidR="008C2A42">
        <w:rPr>
          <w:rFonts w:ascii="Montserrat" w:eastAsia="Yu Gothic UI" w:hAnsi="Montserrat" w:cs="Times New Roman"/>
          <w:noProof/>
          <w:lang w:val="es-CO"/>
        </w:rPr>
        <w:t>(Langmead and Salzberg 2012)</w:t>
      </w:r>
      <w:r w:rsidRPr="00141B83">
        <w:rPr>
          <w:rFonts w:ascii="Montserrat" w:eastAsia="Yu Gothic UI" w:hAnsi="Montserrat" w:cs="Times New Roman"/>
          <w:lang w:val="es-CO"/>
        </w:rPr>
        <w:fldChar w:fldCharType="end"/>
      </w:r>
      <w:r w:rsidRPr="00141B83">
        <w:rPr>
          <w:rFonts w:ascii="Montserrat" w:eastAsia="Yu Gothic UI" w:hAnsi="Montserrat" w:cs="Times New Roman"/>
          <w:lang w:val="es-CO"/>
        </w:rPr>
        <w:t xml:space="preserve"> y </w:t>
      </w:r>
      <w:r w:rsidR="004F2045" w:rsidRPr="00141B83">
        <w:rPr>
          <w:rFonts w:ascii="Montserrat" w:eastAsia="Yu Gothic UI" w:hAnsi="Montserrat" w:cs="Times New Roman"/>
          <w:lang w:val="es-CO"/>
        </w:rPr>
        <w:t xml:space="preserve">RSEM </w:t>
      </w:r>
      <w:r w:rsidR="000C6BB9" w:rsidRPr="00141B83">
        <w:rPr>
          <w:rFonts w:ascii="Montserrat" w:eastAsia="Yu Gothic UI" w:hAnsi="Montserrat" w:cs="Times New Roman"/>
          <w:lang w:val="es-CO"/>
        </w:rPr>
        <w:fldChar w:fldCharType="begin"/>
      </w:r>
      <w:r w:rsidR="008C2A42">
        <w:rPr>
          <w:rFonts w:ascii="Montserrat" w:eastAsia="Yu Gothic UI" w:hAnsi="Montserrat" w:cs="Times New Roman"/>
          <w:lang w:val="es-CO"/>
        </w:rPr>
        <w:instrText xml:space="preserve"> ADDIN EN.CITE &lt;EndNote&gt;&lt;Cite&gt;&lt;Author&gt;Li&lt;/Author&gt;&lt;Year&gt;2011&lt;/Year&gt;&lt;RecNum&gt;5132&lt;/RecNum&gt;&lt;DisplayText&gt;(Li and Dewey 2011)&lt;/DisplayText&gt;&lt;record&gt;&lt;rec-number&gt;5132&lt;/rec-number&gt;&lt;foreign-keys&gt;&lt;key app="EN" db-id="rzeavrvvt9a2awetvw3pv0x4d52v90tda0dt" timestamp="1557347624"&gt;5132&lt;/key&gt;&lt;/foreign-keys&gt;&lt;ref-type name="Journal Article"&gt;17&lt;/ref-type&gt;&lt;contributors&gt;&lt;authors&gt;&lt;author&gt;Li, Bo&lt;/author&gt;&lt;author&gt;Dewey, Colin N.&lt;/author&gt;&lt;/authors&gt;&lt;/contributors&gt;&lt;titles&gt;&lt;title&gt;RSEM: accurate transcript quantification from RNA-Seq data with or without a reference genome&lt;/title&gt;&lt;secondary-title&gt;BMC bioinformatics&lt;/secondary-title&gt;&lt;/titles&gt;&lt;periodical&gt;&lt;full-title&gt;BMC Bioinformatics&lt;/full-title&gt;&lt;abbr-1&gt;BMC Bioinformatics&lt;/abbr-1&gt;&lt;abbr-2&gt;BMC Bioinformatics&lt;/abbr-2&gt;&lt;/periodical&gt;&lt;pages&gt;323-323&lt;/pages&gt;&lt;volume&gt;12&lt;/volume&gt;&lt;dates&gt;&lt;year&gt;2011&lt;/year&gt;&lt;/dates&gt;&lt;publisher&gt;BioMed Central&lt;/publisher&gt;&lt;isbn&gt;1471-2105&lt;/isbn&gt;&lt;accession-num&gt;21816040&lt;/accession-num&gt;&lt;urls&gt;&lt;related-urls&gt;&lt;url&gt;https://www.ncbi.nlm.nih.gov/pubmed/21816040&lt;/url&gt;&lt;url&gt;https://www.ncbi.nlm.nih.gov/pmc/PMC3163565/&lt;/url&gt;&lt;/related-urls&gt;&lt;/urls&gt;&lt;electronic-resource-num&gt;10.1186/1471-2105-12-323&lt;/electronic-resource-num&gt;&lt;remote-database-name&gt;PubMed&lt;/remote-database-name&gt;&lt;language&gt;eng&lt;/language&gt;&lt;/record&gt;&lt;/Cite&gt;&lt;/EndNote&gt;</w:instrText>
      </w:r>
      <w:r w:rsidR="000C6BB9" w:rsidRPr="00141B83">
        <w:rPr>
          <w:rFonts w:ascii="Montserrat" w:eastAsia="Yu Gothic UI" w:hAnsi="Montserrat" w:cs="Times New Roman"/>
          <w:lang w:val="es-CO"/>
        </w:rPr>
        <w:fldChar w:fldCharType="separate"/>
      </w:r>
      <w:r w:rsidR="008C2A42">
        <w:rPr>
          <w:rFonts w:ascii="Montserrat" w:eastAsia="Yu Gothic UI" w:hAnsi="Montserrat" w:cs="Times New Roman"/>
          <w:noProof/>
          <w:lang w:val="es-CO"/>
        </w:rPr>
        <w:t>(Li and Dewey 2011)</w:t>
      </w:r>
      <w:r w:rsidR="000C6BB9" w:rsidRPr="00141B83">
        <w:rPr>
          <w:rFonts w:ascii="Montserrat" w:eastAsia="Yu Gothic UI" w:hAnsi="Montserrat" w:cs="Times New Roman"/>
          <w:lang w:val="es-CO"/>
        </w:rPr>
        <w:fldChar w:fldCharType="end"/>
      </w:r>
      <w:r w:rsidRPr="00141B83">
        <w:rPr>
          <w:rFonts w:ascii="Montserrat" w:eastAsia="Yu Gothic UI" w:hAnsi="Montserrat" w:cs="Times New Roman"/>
          <w:lang w:val="es-CO"/>
        </w:rPr>
        <w:t xml:space="preserve">. </w:t>
      </w:r>
      <w:r w:rsidR="005C5D17" w:rsidRPr="00141B83">
        <w:rPr>
          <w:rFonts w:ascii="Montserrat" w:eastAsia="Yu Gothic UI" w:hAnsi="Montserrat" w:cs="Times New Roman"/>
          <w:lang w:val="es-CO"/>
        </w:rPr>
        <w:t>Los conteos esperados fueron analizados en la plataforma</w:t>
      </w:r>
      <w:r w:rsidR="00281BFB" w:rsidRPr="00141B83">
        <w:rPr>
          <w:rFonts w:ascii="Montserrat" w:eastAsia="Yu Gothic UI" w:hAnsi="Montserrat" w:cs="Times New Roman"/>
          <w:lang w:val="es-CO"/>
        </w:rPr>
        <w:t xml:space="preserve"> Galaxy </w:t>
      </w:r>
      <w:r w:rsidR="00BE3BA3" w:rsidRPr="00141B83">
        <w:rPr>
          <w:rFonts w:ascii="Montserrat" w:eastAsia="Yu Gothic UI" w:hAnsi="Montserrat" w:cs="Times New Roman"/>
          <w:lang w:val="es-CO"/>
        </w:rPr>
        <w:fldChar w:fldCharType="begin"/>
      </w:r>
      <w:r w:rsidR="00903723">
        <w:rPr>
          <w:rFonts w:ascii="Montserrat" w:eastAsia="Yu Gothic UI" w:hAnsi="Montserrat" w:cs="Times New Roman"/>
          <w:lang w:val="es-CO"/>
        </w:rPr>
        <w:instrText xml:space="preserve"> ADDIN EN.CITE &lt;EndNote&gt;&lt;Cite&gt;&lt;Author&gt;Afgan&lt;/Author&gt;&lt;Year&gt;2018&lt;/Year&gt;&lt;RecNum&gt;5829&lt;/RecNum&gt;&lt;DisplayText&gt;(Afgan, et al. 2018)&lt;/DisplayText&gt;&lt;record&gt;&lt;rec-number&gt;5829&lt;/rec-number&gt;&lt;foreign-keys&gt;&lt;key app="EN" db-id="rzeavrvvt9a2awetvw3pv0x4d52v90tda0dt" timestamp="1587379216"&gt;5829&lt;/key&gt;&lt;/foreign-keys&gt;&lt;ref-type name="Journal Article"&gt;17&lt;/ref-type&gt;&lt;contributors&gt;&lt;authors&gt;&lt;author&gt;Afgan, Enis&lt;/author&gt;&lt;author&gt;Baker, Dannon&lt;/author&gt;&lt;author&gt;Batut, Bérénice&lt;/author&gt;&lt;author&gt;van den Beek, Marius&lt;/author&gt;&lt;author&gt;Bouvier, Dave&lt;/author&gt;&lt;author&gt;Čech, Martin&lt;/author&gt;&lt;author&gt;Chilton, John&lt;/author&gt;&lt;author&gt;Clements, Dave&lt;/author&gt;&lt;author&gt;Coraor, Nate&lt;/author&gt;&lt;author&gt;Grüning, Björn A&lt;/author&gt;&lt;author&gt;Guerler, Aysam&lt;/author&gt;&lt;author&gt;Hillman-Jackson, Jennifer&lt;/author&gt;&lt;author&gt;Hiltemann, Saskia&lt;/author&gt;&lt;author&gt;Jalili, Vahid&lt;/author&gt;&lt;author&gt;Rasche, Helena&lt;/author&gt;&lt;author&gt;Soranzo, Nicola&lt;/author&gt;&lt;author&gt;Goecks, Jeremy&lt;/author&gt;&lt;author&gt;Taylor, James&lt;/author&gt;&lt;author&gt;Nekrutenko, Anton&lt;/author&gt;&lt;author&gt;Blankenberg, Daniel&lt;/author&gt;&lt;/authors&gt;&lt;/contributors&gt;&lt;titles&gt;&lt;title&gt;The Galaxy platform for accessible, reproducible and collaborative biomedical analyses: 2018 update&lt;/title&gt;&lt;secondary-title&gt;Nucleic Acids Research&lt;/secondary-title&gt;&lt;/titles&gt;&lt;periodical&gt;&lt;full-title&gt;Nucleic Acids Research&lt;/full-title&gt;&lt;abbr-1&gt;Nucleic Acids Res.&lt;/abbr-1&gt;&lt;abbr-2&gt;Nucleic Acids Res&lt;/abbr-2&gt;&lt;/periodical&gt;&lt;pages&gt;W537-W544&lt;/pages&gt;&lt;volume&gt;46&lt;/volume&gt;&lt;number&gt;W1&lt;/number&gt;&lt;dates&gt;&lt;year&gt;2018&lt;/year&gt;&lt;/dates&gt;&lt;isbn&gt;0305-1048&lt;/isbn&gt;&lt;urls&gt;&lt;related-urls&gt;&lt;url&gt;https://doi.org/10.1093/nar/gky379&lt;/url&gt;&lt;/related-urls&gt;&lt;/urls&gt;&lt;electronic-resource-num&gt;10.1093/nar/gky379&lt;/electronic-resource-num&gt;&lt;access-date&gt;4/19/2020&lt;/access-date&gt;&lt;/record&gt;&lt;/Cite&gt;&lt;/EndNote&gt;</w:instrText>
      </w:r>
      <w:r w:rsidR="00BE3BA3" w:rsidRPr="00141B83">
        <w:rPr>
          <w:rFonts w:ascii="Montserrat" w:eastAsia="Yu Gothic UI" w:hAnsi="Montserrat" w:cs="Times New Roman"/>
          <w:lang w:val="es-CO"/>
        </w:rPr>
        <w:fldChar w:fldCharType="separate"/>
      </w:r>
      <w:r w:rsidR="00903723">
        <w:rPr>
          <w:rFonts w:ascii="Montserrat" w:eastAsia="Yu Gothic UI" w:hAnsi="Montserrat" w:cs="Times New Roman"/>
          <w:noProof/>
          <w:lang w:val="es-CO"/>
        </w:rPr>
        <w:t>(Afgan, et al. 2018)</w:t>
      </w:r>
      <w:r w:rsidR="00BE3BA3" w:rsidRPr="00141B83">
        <w:rPr>
          <w:rFonts w:ascii="Montserrat" w:eastAsia="Yu Gothic UI" w:hAnsi="Montserrat" w:cs="Times New Roman"/>
          <w:lang w:val="es-CO"/>
        </w:rPr>
        <w:fldChar w:fldCharType="end"/>
      </w:r>
      <w:r w:rsidR="005C5D17" w:rsidRPr="00141B83">
        <w:rPr>
          <w:rFonts w:ascii="Montserrat" w:eastAsia="Yu Gothic UI" w:hAnsi="Montserrat" w:cs="Times New Roman"/>
          <w:lang w:val="es-CO"/>
        </w:rPr>
        <w:t xml:space="preserve">, como se describe a </w:t>
      </w:r>
      <w:r w:rsidR="00865C80" w:rsidRPr="00141B83">
        <w:rPr>
          <w:rFonts w:ascii="Montserrat" w:eastAsia="Yu Gothic UI" w:hAnsi="Montserrat" w:cs="Times New Roman"/>
          <w:lang w:val="es-CO"/>
        </w:rPr>
        <w:t>continuación</w:t>
      </w:r>
      <w:r w:rsidR="005C5D17" w:rsidRPr="00141B83">
        <w:rPr>
          <w:rFonts w:ascii="Montserrat" w:eastAsia="Yu Gothic UI" w:hAnsi="Montserrat" w:cs="Times New Roman"/>
          <w:lang w:val="es-CO"/>
        </w:rPr>
        <w:t xml:space="preserve">: </w:t>
      </w:r>
      <w:r w:rsidR="004D285E">
        <w:rPr>
          <w:rFonts w:ascii="Montserrat" w:eastAsia="Yu Gothic UI" w:hAnsi="Montserrat" w:cs="Times New Roman"/>
          <w:lang w:val="es-CO"/>
        </w:rPr>
        <w:t>se aplicó corrección por ‘pesos’ para minimizar el error causado por ‘</w:t>
      </w:r>
      <w:proofErr w:type="spellStart"/>
      <w:r w:rsidR="004D285E">
        <w:rPr>
          <w:rFonts w:ascii="Montserrat" w:eastAsia="Yu Gothic UI" w:hAnsi="Montserrat" w:cs="Times New Roman"/>
          <w:lang w:val="es-CO"/>
        </w:rPr>
        <w:t>outliers</w:t>
      </w:r>
      <w:proofErr w:type="spellEnd"/>
      <w:r w:rsidR="004D285E">
        <w:rPr>
          <w:rFonts w:ascii="Montserrat" w:eastAsia="Yu Gothic UI" w:hAnsi="Montserrat" w:cs="Times New Roman"/>
          <w:lang w:val="es-CO"/>
        </w:rPr>
        <w:t xml:space="preserve">’, </w:t>
      </w:r>
      <w:r w:rsidR="005C5D17" w:rsidRPr="00141B83">
        <w:rPr>
          <w:rFonts w:ascii="Montserrat" w:eastAsia="Yu Gothic UI" w:hAnsi="Montserrat" w:cs="Times New Roman"/>
          <w:lang w:val="es-CO"/>
        </w:rPr>
        <w:t>para la normalización se removieron genes con bajo número de conteos en al menos dos r</w:t>
      </w:r>
      <w:r w:rsidR="00C8181A" w:rsidRPr="00141B83">
        <w:rPr>
          <w:rFonts w:ascii="Montserrat" w:eastAsia="Yu Gothic UI" w:hAnsi="Montserrat" w:cs="Times New Roman"/>
          <w:lang w:val="es-CO"/>
        </w:rPr>
        <w:t>é</w:t>
      </w:r>
      <w:r w:rsidR="005C5D17" w:rsidRPr="00141B83">
        <w:rPr>
          <w:rFonts w:ascii="Montserrat" w:eastAsia="Yu Gothic UI" w:hAnsi="Montserrat" w:cs="Times New Roman"/>
          <w:lang w:val="es-CO"/>
        </w:rPr>
        <w:t>plicas con CPM=1.0.</w:t>
      </w:r>
      <w:r w:rsidR="00BE3BA3" w:rsidRPr="00141B83">
        <w:rPr>
          <w:rFonts w:ascii="Montserrat" w:eastAsia="Yu Gothic UI" w:hAnsi="Montserrat" w:cs="Times New Roman"/>
          <w:lang w:val="es-CO"/>
        </w:rPr>
        <w:t xml:space="preserve"> </w:t>
      </w:r>
      <w:r w:rsidR="005C5D17" w:rsidRPr="00141B83">
        <w:rPr>
          <w:rFonts w:ascii="Montserrat" w:eastAsia="Yu Gothic UI" w:hAnsi="Montserrat" w:cs="Times New Roman"/>
          <w:lang w:val="es-CO"/>
        </w:rPr>
        <w:t>La expresi</w:t>
      </w:r>
      <w:r w:rsidR="00865C80" w:rsidRPr="00141B83">
        <w:rPr>
          <w:rFonts w:ascii="Montserrat" w:eastAsia="Yu Gothic UI" w:hAnsi="Montserrat" w:cs="Times New Roman"/>
          <w:lang w:val="es-CO"/>
        </w:rPr>
        <w:t>ó</w:t>
      </w:r>
      <w:r w:rsidR="005C5D17" w:rsidRPr="00141B83">
        <w:rPr>
          <w:rFonts w:ascii="Montserrat" w:eastAsia="Yu Gothic UI" w:hAnsi="Montserrat" w:cs="Times New Roman"/>
          <w:lang w:val="es-CO"/>
        </w:rPr>
        <w:t>n diferencial fue analizada usando el programa</w:t>
      </w:r>
      <w:r w:rsidR="004B7E7C" w:rsidRPr="00141B83">
        <w:rPr>
          <w:rFonts w:ascii="Montserrat" w:eastAsia="Yu Gothic UI" w:hAnsi="Montserrat" w:cs="Times New Roman"/>
          <w:lang w:val="es-CO"/>
        </w:rPr>
        <w:t xml:space="preserve"> </w:t>
      </w:r>
      <w:proofErr w:type="spellStart"/>
      <w:r w:rsidR="004F2045" w:rsidRPr="00141B83">
        <w:rPr>
          <w:rFonts w:ascii="Montserrat" w:eastAsia="Yu Gothic UI" w:hAnsi="Montserrat" w:cs="Times New Roman"/>
          <w:lang w:val="es-CO"/>
        </w:rPr>
        <w:t>limma</w:t>
      </w:r>
      <w:proofErr w:type="spellEnd"/>
      <w:r w:rsidR="004F2045" w:rsidRPr="00141B83">
        <w:rPr>
          <w:rFonts w:ascii="Montserrat" w:eastAsia="Yu Gothic UI" w:hAnsi="Montserrat" w:cs="Times New Roman"/>
          <w:lang w:val="es-CO"/>
        </w:rPr>
        <w:t xml:space="preserve"> </w:t>
      </w:r>
      <w:r w:rsidR="005C5D17" w:rsidRPr="00141B83">
        <w:rPr>
          <w:rFonts w:ascii="Montserrat" w:eastAsia="Yu Gothic UI" w:hAnsi="Montserrat" w:cs="Times New Roman"/>
          <w:lang w:val="es-CO"/>
        </w:rPr>
        <w:t xml:space="preserve">con el método </w:t>
      </w:r>
      <w:proofErr w:type="spellStart"/>
      <w:r w:rsidR="004B7E7C" w:rsidRPr="00141B83">
        <w:rPr>
          <w:rFonts w:ascii="Montserrat" w:eastAsia="Yu Gothic UI" w:hAnsi="Montserrat" w:cs="Times New Roman"/>
          <w:lang w:val="es-CO"/>
        </w:rPr>
        <w:t>Voom</w:t>
      </w:r>
      <w:proofErr w:type="spellEnd"/>
      <w:r w:rsidR="004B7E7C" w:rsidRPr="00141B83">
        <w:rPr>
          <w:rFonts w:ascii="Montserrat" w:eastAsia="Yu Gothic UI" w:hAnsi="Montserrat" w:cs="Times New Roman"/>
          <w:lang w:val="es-CO"/>
        </w:rPr>
        <w:t xml:space="preserve"> </w:t>
      </w:r>
      <w:r w:rsidR="004B7E7C" w:rsidRPr="00141B83">
        <w:rPr>
          <w:rFonts w:ascii="Montserrat" w:eastAsia="Yu Gothic UI" w:hAnsi="Montserrat" w:cs="Times New Roman"/>
          <w:lang w:val="es-CO"/>
        </w:rPr>
        <w:fldChar w:fldCharType="begin">
          <w:fldData xml:space="preserve">PEVuZE5vdGU+PENpdGU+PEF1dGhvcj5SaXRjaGllPC9BdXRob3I+PFllYXI+MjAxNTwvWWVhcj48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</w:fldData>
        </w:fldChar>
      </w:r>
      <w:r w:rsidR="00903723">
        <w:rPr>
          <w:rFonts w:ascii="Montserrat" w:eastAsia="Yu Gothic UI" w:hAnsi="Montserrat" w:cs="Times New Roman"/>
          <w:lang w:val="es-CO"/>
        </w:rPr>
        <w:instrText xml:space="preserve"> ADDIN EN.CITE </w:instrText>
      </w:r>
      <w:r w:rsidR="00903723">
        <w:rPr>
          <w:rFonts w:ascii="Montserrat" w:eastAsia="Yu Gothic UI" w:hAnsi="Montserrat" w:cs="Times New Roman"/>
          <w:lang w:val="es-CO"/>
        </w:rPr>
        <w:fldChar w:fldCharType="begin">
          <w:fldData xml:space="preserve">PEVuZE5vdGU+PENpdGU+PEF1dGhvcj5SaXRjaGllPC9BdXRob3I+PFllYXI+MjAxNTwvWWVhcj48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</w:fldData>
        </w:fldChar>
      </w:r>
      <w:r w:rsidR="00903723">
        <w:rPr>
          <w:rFonts w:ascii="Montserrat" w:eastAsia="Yu Gothic UI" w:hAnsi="Montserrat" w:cs="Times New Roman"/>
          <w:lang w:val="es-CO"/>
        </w:rPr>
        <w:instrText xml:space="preserve"> ADDIN EN.CITE.DATA </w:instrText>
      </w:r>
      <w:r w:rsidR="00903723">
        <w:rPr>
          <w:rFonts w:ascii="Montserrat" w:eastAsia="Yu Gothic UI" w:hAnsi="Montserrat" w:cs="Times New Roman"/>
          <w:lang w:val="es-CO"/>
        </w:rPr>
      </w:r>
      <w:r w:rsidR="00903723">
        <w:rPr>
          <w:rFonts w:ascii="Montserrat" w:eastAsia="Yu Gothic UI" w:hAnsi="Montserrat" w:cs="Times New Roman"/>
          <w:lang w:val="es-CO"/>
        </w:rPr>
        <w:fldChar w:fldCharType="end"/>
      </w:r>
      <w:r w:rsidR="004B7E7C" w:rsidRPr="00141B83">
        <w:rPr>
          <w:rFonts w:ascii="Montserrat" w:eastAsia="Yu Gothic UI" w:hAnsi="Montserrat" w:cs="Times New Roman"/>
          <w:lang w:val="es-CO"/>
        </w:rPr>
        <w:fldChar w:fldCharType="separate"/>
      </w:r>
      <w:r w:rsidR="00903723">
        <w:rPr>
          <w:rFonts w:ascii="Montserrat" w:eastAsia="Yu Gothic UI" w:hAnsi="Montserrat" w:cs="Times New Roman"/>
          <w:noProof/>
          <w:lang w:val="es-CO"/>
        </w:rPr>
        <w:t>(Law, et al. 2014; Ritchie, et al. 2015)</w:t>
      </w:r>
      <w:r w:rsidR="004B7E7C" w:rsidRPr="00141B83">
        <w:rPr>
          <w:rFonts w:ascii="Montserrat" w:eastAsia="Yu Gothic UI" w:hAnsi="Montserrat" w:cs="Times New Roman"/>
          <w:lang w:val="es-CO"/>
        </w:rPr>
        <w:fldChar w:fldCharType="end"/>
      </w:r>
      <w:r w:rsidR="001B51EB" w:rsidRPr="00141B83">
        <w:rPr>
          <w:rFonts w:ascii="Montserrat" w:eastAsia="Yu Gothic UI" w:hAnsi="Montserrat" w:cs="Times New Roman"/>
          <w:lang w:val="es-CO"/>
        </w:rPr>
        <w:t>,</w:t>
      </w:r>
      <w:r w:rsidR="00CD0BB3" w:rsidRPr="00141B83">
        <w:rPr>
          <w:rFonts w:ascii="Montserrat" w:eastAsia="Yu Gothic UI" w:hAnsi="Montserrat" w:cs="Times New Roman"/>
          <w:lang w:val="es-CO"/>
        </w:rPr>
        <w:t xml:space="preserve"> </w:t>
      </w:r>
      <w:r w:rsidR="00093F20" w:rsidRPr="00141B83">
        <w:rPr>
          <w:rFonts w:ascii="Montserrat" w:eastAsia="Yu Gothic UI" w:hAnsi="Montserrat" w:cs="Times New Roman"/>
          <w:lang w:val="es-CO"/>
        </w:rPr>
        <w:t>el p-</w:t>
      </w:r>
      <w:proofErr w:type="spellStart"/>
      <w:r w:rsidR="00093F20" w:rsidRPr="00141B83">
        <w:rPr>
          <w:rFonts w:ascii="Montserrat" w:eastAsia="Yu Gothic UI" w:hAnsi="Montserrat" w:cs="Times New Roman"/>
          <w:lang w:val="es-CO"/>
        </w:rPr>
        <w:t>value</w:t>
      </w:r>
      <w:proofErr w:type="spellEnd"/>
      <w:r w:rsidR="00093F20" w:rsidRPr="00141B83">
        <w:rPr>
          <w:rFonts w:ascii="Montserrat" w:eastAsia="Yu Gothic UI" w:hAnsi="Montserrat" w:cs="Times New Roman"/>
          <w:lang w:val="es-CO"/>
        </w:rPr>
        <w:t xml:space="preserve"> fue ajustado con </w:t>
      </w:r>
      <w:proofErr w:type="spellStart"/>
      <w:r w:rsidR="00093F20" w:rsidRPr="00141B83">
        <w:rPr>
          <w:rFonts w:ascii="Montserrat" w:eastAsia="Yu Gothic UI" w:hAnsi="Montserrat" w:cs="Times New Roman"/>
          <w:lang w:val="es-CO"/>
        </w:rPr>
        <w:t>Benjamini</w:t>
      </w:r>
      <w:proofErr w:type="spellEnd"/>
      <w:r w:rsidR="00093F20" w:rsidRPr="00141B83">
        <w:rPr>
          <w:rFonts w:ascii="Montserrat" w:eastAsia="Yu Gothic UI" w:hAnsi="Montserrat" w:cs="Times New Roman"/>
          <w:lang w:val="es-CO"/>
        </w:rPr>
        <w:t xml:space="preserve"> y </w:t>
      </w:r>
      <w:proofErr w:type="spellStart"/>
      <w:r w:rsidR="00093F20" w:rsidRPr="00141B83">
        <w:rPr>
          <w:rFonts w:ascii="Montserrat" w:eastAsia="Yu Gothic UI" w:hAnsi="Montserrat" w:cs="Times New Roman"/>
          <w:lang w:val="es-CO"/>
        </w:rPr>
        <w:t>Hochberg</w:t>
      </w:r>
      <w:proofErr w:type="spellEnd"/>
      <w:r w:rsidR="00093F20" w:rsidRPr="00141B83">
        <w:rPr>
          <w:rFonts w:ascii="Montserrat" w:eastAsia="Yu Gothic UI" w:hAnsi="Montserrat" w:cs="Times New Roman"/>
          <w:lang w:val="es-CO"/>
        </w:rPr>
        <w:t xml:space="preserve"> (1995)</w:t>
      </w:r>
      <w:r w:rsidR="00C47483" w:rsidRPr="00141B83">
        <w:rPr>
          <w:rFonts w:ascii="Montserrat" w:eastAsia="Yu Gothic UI" w:hAnsi="Montserrat" w:cs="Times New Roman"/>
          <w:lang w:val="es-CO"/>
        </w:rPr>
        <w:t xml:space="preserve"> (</w:t>
      </w:r>
      <w:r w:rsidR="00B965F6" w:rsidRPr="00141B83">
        <w:rPr>
          <w:rFonts w:ascii="Montserrat" w:eastAsia="Yu Gothic UI" w:hAnsi="Montserrat" w:cs="Times New Roman"/>
          <w:lang w:val="es-CO"/>
        </w:rPr>
        <w:t>&lt;</w:t>
      </w:r>
      <w:r w:rsidR="00CD0BB3" w:rsidRPr="00141B83">
        <w:rPr>
          <w:rFonts w:ascii="Montserrat" w:eastAsia="Yu Gothic UI" w:hAnsi="Montserrat" w:cs="Times New Roman"/>
          <w:lang w:val="es-CO"/>
        </w:rPr>
        <w:t xml:space="preserve"> 0.0</w:t>
      </w:r>
      <w:r w:rsidR="004D285E">
        <w:rPr>
          <w:rFonts w:ascii="Montserrat" w:eastAsia="Yu Gothic UI" w:hAnsi="Montserrat" w:cs="Times New Roman"/>
          <w:lang w:val="es-CO"/>
        </w:rPr>
        <w:t>1</w:t>
      </w:r>
      <w:r w:rsidR="00093F20" w:rsidRPr="00141B83">
        <w:rPr>
          <w:rFonts w:ascii="Montserrat" w:eastAsia="Yu Gothic UI" w:hAnsi="Montserrat" w:cs="Times New Roman"/>
          <w:lang w:val="es-CO"/>
        </w:rPr>
        <w:t xml:space="preserve">) y solo se tuvo en cuenta el ‘posterior </w:t>
      </w:r>
      <w:proofErr w:type="spellStart"/>
      <w:r w:rsidR="00B965F6" w:rsidRPr="00141B83">
        <w:rPr>
          <w:rFonts w:ascii="Montserrat" w:eastAsia="Yu Gothic UI" w:hAnsi="Montserrat" w:cs="Times New Roman"/>
          <w:lang w:val="es-CO"/>
        </w:rPr>
        <w:t>fold</w:t>
      </w:r>
      <w:proofErr w:type="spellEnd"/>
      <w:r w:rsidR="00B965F6" w:rsidRPr="00141B83">
        <w:rPr>
          <w:rFonts w:ascii="Montserrat" w:eastAsia="Yu Gothic UI" w:hAnsi="Montserrat" w:cs="Times New Roman"/>
          <w:lang w:val="es-CO"/>
        </w:rPr>
        <w:t xml:space="preserve"> </w:t>
      </w:r>
      <w:proofErr w:type="spellStart"/>
      <w:r w:rsidR="00B965F6" w:rsidRPr="00141B83">
        <w:rPr>
          <w:rFonts w:ascii="Montserrat" w:eastAsia="Yu Gothic UI" w:hAnsi="Montserrat" w:cs="Times New Roman"/>
          <w:lang w:val="es-CO"/>
        </w:rPr>
        <w:t>change</w:t>
      </w:r>
      <w:proofErr w:type="spellEnd"/>
      <w:r w:rsidR="00093F20" w:rsidRPr="00141B83">
        <w:rPr>
          <w:rFonts w:ascii="Montserrat" w:eastAsia="Yu Gothic UI" w:hAnsi="Montserrat" w:cs="Times New Roman"/>
          <w:lang w:val="es-CO"/>
        </w:rPr>
        <w:t>’</w:t>
      </w:r>
      <w:r w:rsidR="00B965F6" w:rsidRPr="00141B83">
        <w:rPr>
          <w:rFonts w:ascii="Montserrat" w:eastAsia="Yu Gothic UI" w:hAnsi="Montserrat" w:cs="Times New Roman"/>
          <w:lang w:val="es-CO"/>
        </w:rPr>
        <w:t xml:space="preserve"> (FC) </w:t>
      </w:r>
      <w:r w:rsidR="00B965F6" w:rsidRPr="00141B83">
        <w:rPr>
          <w:rFonts w:ascii="Montserrat" w:hAnsi="Montserrat" w:cs="Times New Roman"/>
          <w:lang w:val="es-CO"/>
        </w:rPr>
        <w:t xml:space="preserve">&gt; </w:t>
      </w:r>
      <w:r w:rsidR="00B965F6" w:rsidRPr="00141B83">
        <w:rPr>
          <w:rFonts w:ascii="Montserrat" w:eastAsia="Yu Gothic UI" w:hAnsi="Montserrat" w:cs="Times New Roman"/>
          <w:lang w:val="es-CO"/>
        </w:rPr>
        <w:t>2 (i.e., log2FC &gt; 1.0).</w:t>
      </w:r>
      <w:r w:rsidR="00B965F6" w:rsidRPr="00141B83">
        <w:rPr>
          <w:rFonts w:ascii="Montserrat" w:hAnsi="Montserrat" w:cs="Times New Roman"/>
          <w:lang w:val="es-CO"/>
        </w:rPr>
        <w:t xml:space="preserve"> </w:t>
      </w:r>
      <w:r w:rsidR="00093F20" w:rsidRPr="00141B83">
        <w:rPr>
          <w:rFonts w:ascii="Montserrat" w:hAnsi="Montserrat" w:cs="Times New Roman"/>
          <w:lang w:val="es-CO"/>
        </w:rPr>
        <w:t>La priorización</w:t>
      </w:r>
      <w:r w:rsidR="00A9227F" w:rsidRPr="00141B83">
        <w:rPr>
          <w:rFonts w:ascii="Montserrat" w:hAnsi="Montserrat" w:cs="Times New Roman"/>
          <w:lang w:val="es-CO"/>
        </w:rPr>
        <w:t xml:space="preserve"> (</w:t>
      </w:r>
      <w:proofErr w:type="spellStart"/>
      <w:r w:rsidR="00A9227F" w:rsidRPr="00141B83">
        <w:rPr>
          <w:rFonts w:ascii="Montserrat" w:hAnsi="Montserrat" w:cs="Times New Roman"/>
          <w:lang w:val="es-CO"/>
        </w:rPr>
        <w:t>rankeo</w:t>
      </w:r>
      <w:proofErr w:type="spellEnd"/>
      <w:r w:rsidR="00A9227F" w:rsidRPr="00141B83">
        <w:rPr>
          <w:rFonts w:ascii="Montserrat" w:hAnsi="Montserrat" w:cs="Times New Roman"/>
          <w:lang w:val="es-CO"/>
        </w:rPr>
        <w:t>)</w:t>
      </w:r>
      <w:r w:rsidR="00093F20" w:rsidRPr="00141B83">
        <w:rPr>
          <w:rFonts w:ascii="Montserrat" w:hAnsi="Montserrat" w:cs="Times New Roman"/>
          <w:lang w:val="es-CO"/>
        </w:rPr>
        <w:t xml:space="preserve"> de los genes diferencialmente expresados </w:t>
      </w:r>
      <w:r w:rsidR="00A9227F" w:rsidRPr="00141B83">
        <w:rPr>
          <w:rFonts w:ascii="Montserrat" w:hAnsi="Montserrat" w:cs="Times New Roman"/>
          <w:lang w:val="es-CO"/>
        </w:rPr>
        <w:t xml:space="preserve">se </w:t>
      </w:r>
      <w:r w:rsidR="00865C80" w:rsidRPr="00141B83">
        <w:rPr>
          <w:rFonts w:ascii="Montserrat" w:hAnsi="Montserrat" w:cs="Times New Roman"/>
          <w:lang w:val="es-CO"/>
        </w:rPr>
        <w:t>realizó</w:t>
      </w:r>
      <w:r w:rsidR="00A9227F" w:rsidRPr="00141B83">
        <w:rPr>
          <w:rFonts w:ascii="Montserrat" w:hAnsi="Montserrat" w:cs="Times New Roman"/>
          <w:lang w:val="es-CO"/>
        </w:rPr>
        <w:t xml:space="preserve"> con el </w:t>
      </w:r>
      <w:r w:rsidR="00865C80" w:rsidRPr="00141B83">
        <w:rPr>
          <w:rFonts w:ascii="Montserrat" w:hAnsi="Montserrat" w:cs="Times New Roman"/>
          <w:lang w:val="es-CO"/>
        </w:rPr>
        <w:t>método</w:t>
      </w:r>
      <w:r w:rsidR="00A9227F" w:rsidRPr="00141B83">
        <w:rPr>
          <w:rFonts w:ascii="Montserrat" w:hAnsi="Montserrat" w:cs="Times New Roman"/>
          <w:lang w:val="es-CO"/>
        </w:rPr>
        <w:t xml:space="preserve"> </w:t>
      </w:r>
      <w:r w:rsidR="00E76268" w:rsidRPr="00141B83">
        <w:rPr>
          <w:rFonts w:ascii="Montserrat" w:hAnsi="Montserrat" w:cs="Times New Roman"/>
          <w:lang w:val="es-CO"/>
        </w:rPr>
        <w:t xml:space="preserve">TREAT </w:t>
      </w:r>
      <w:r w:rsidR="00E76268" w:rsidRPr="00141B83">
        <w:rPr>
          <w:rFonts w:ascii="Montserrat" w:hAnsi="Montserrat" w:cs="Times New Roman"/>
          <w:lang w:val="es-CO"/>
        </w:rPr>
        <w:fldChar w:fldCharType="begin"/>
      </w:r>
      <w:r w:rsidR="008C2A42">
        <w:rPr>
          <w:rFonts w:ascii="Montserrat" w:hAnsi="Montserrat" w:cs="Times New Roman"/>
          <w:lang w:val="es-CO"/>
        </w:rPr>
        <w:instrText xml:space="preserve"> ADDIN EN.CITE &lt;EndNote&gt;&lt;Cite&gt;&lt;Author&gt;McCarthy&lt;/Author&gt;&lt;Year&gt;2009&lt;/Year&gt;&lt;RecNum&gt;5828&lt;/RecNum&gt;&lt;DisplayText&gt;(McCarthy and Smyth 2009)&lt;/DisplayText&gt;&lt;record&gt;&lt;rec-number&gt;5828&lt;/rec-number&gt;&lt;foreign-keys&gt;&lt;key app="EN" db-id="rzeavrvvt9a2awetvw3pv0x4d52v90tda0dt" timestamp="1587378673"&gt;5828&lt;/key&gt;&lt;/foreign-keys&gt;&lt;ref-type name="Journal Article"&gt;17&lt;/ref-type&gt;&lt;contributors&gt;&lt;authors&gt;&lt;author&gt;McCarthy, Davis J.&lt;/author&gt;&lt;author&gt;Smyth, Gordon K.&lt;/author&gt;&lt;/authors&gt;&lt;/contributors&gt;&lt;titles&gt;&lt;title&gt;Testing significance relative to a fold-change threshold is a TREAT&lt;/title&gt;&lt;secondary-title&gt;Bioinformatics&lt;/secondary-title&gt;&lt;/titles&gt;&lt;periodical&gt;&lt;full-title&gt;Bioinformatics&lt;/full-title&gt;&lt;abbr-1&gt;Bioinformatics&lt;/abbr-1&gt;&lt;abbr-2&gt;Bioinformatics&lt;/abbr-2&gt;&lt;/periodical&gt;&lt;pages&gt;765-771&lt;/pages&gt;&lt;volume&gt;25&lt;/volume&gt;&lt;number&gt;6&lt;/number&gt;&lt;dates&gt;&lt;year&gt;2009&lt;/year&gt;&lt;/dates&gt;&lt;isbn&gt;1367-4803&lt;/isbn&gt;&lt;urls&gt;&lt;related-urls&gt;&lt;url&gt;https://doi.org/10.1093/bioinformatics/btp053&lt;/url&gt;&lt;/related-urls&gt;&lt;/urls&gt;&lt;electronic-resource-num&gt;10.1093/bioinformatics/btp053&lt;/electronic-resource-num&gt;&lt;access-date&gt;4/20/2020&lt;/access-date&gt;&lt;/record&gt;&lt;/Cite&gt;&lt;/EndNote&gt;</w:instrText>
      </w:r>
      <w:r w:rsidR="00E76268" w:rsidRPr="00141B83">
        <w:rPr>
          <w:rFonts w:ascii="Montserrat" w:hAnsi="Montserrat" w:cs="Times New Roman"/>
          <w:lang w:val="es-CO"/>
        </w:rPr>
        <w:fldChar w:fldCharType="separate"/>
      </w:r>
      <w:r w:rsidR="008C2A42">
        <w:rPr>
          <w:rFonts w:ascii="Montserrat" w:hAnsi="Montserrat" w:cs="Times New Roman"/>
          <w:noProof/>
          <w:lang w:val="es-CO"/>
        </w:rPr>
        <w:t>(McCarthy and Smyth 2009)</w:t>
      </w:r>
      <w:r w:rsidR="00E76268" w:rsidRPr="00141B83">
        <w:rPr>
          <w:rFonts w:ascii="Montserrat" w:hAnsi="Montserrat" w:cs="Times New Roman"/>
          <w:lang w:val="es-CO"/>
        </w:rPr>
        <w:fldChar w:fldCharType="end"/>
      </w:r>
      <w:r w:rsidR="00A9227F" w:rsidRPr="00141B83">
        <w:rPr>
          <w:rFonts w:ascii="Montserrat" w:hAnsi="Montserrat" w:cs="Times New Roman"/>
          <w:lang w:val="es-CO"/>
        </w:rPr>
        <w:t>.</w:t>
      </w:r>
    </w:p>
    <w:p w14:paraId="539A4FEC" w14:textId="44AC441E" w:rsidR="004B7E7C" w:rsidRPr="00141B83" w:rsidRDefault="003B1028" w:rsidP="004F2045">
      <w:pPr>
        <w:rPr>
          <w:rFonts w:ascii="Montserrat" w:eastAsia="Yu Gothic UI" w:hAnsi="Montserrat" w:cs="Times New Roman"/>
          <w:b/>
          <w:bCs/>
          <w:lang w:val="es-CO"/>
        </w:rPr>
      </w:pPr>
      <w:r w:rsidRPr="00141B83">
        <w:rPr>
          <w:rFonts w:ascii="Montserrat" w:eastAsia="Yu Gothic UI" w:hAnsi="Montserrat" w:cs="Times New Roman"/>
          <w:b/>
          <w:bCs/>
          <w:lang w:val="es-CO"/>
        </w:rPr>
        <w:t>Análisis de enriquecimiento de ontología Génica (GO)</w:t>
      </w:r>
    </w:p>
    <w:p w14:paraId="61AC9868" w14:textId="5D1CBA64" w:rsidR="00AB4A29" w:rsidRPr="00141B83" w:rsidRDefault="003B1028" w:rsidP="004F2045">
      <w:pPr>
        <w:rPr>
          <w:rFonts w:ascii="Montserrat" w:eastAsia="Yu Gothic UI" w:hAnsi="Montserrat" w:cs="Times New Roman"/>
          <w:lang w:val="es-CO"/>
        </w:rPr>
      </w:pPr>
      <w:r w:rsidRPr="00141B83">
        <w:rPr>
          <w:rFonts w:ascii="Montserrat" w:eastAsia="Yu Gothic UI" w:hAnsi="Montserrat" w:cs="Times New Roman"/>
          <w:lang w:val="es-CO"/>
        </w:rPr>
        <w:t>Para el análisis de enriquecimiento GO</w:t>
      </w:r>
      <w:r w:rsidR="00962694" w:rsidRPr="00141B83">
        <w:rPr>
          <w:rFonts w:ascii="Montserrat" w:eastAsia="Yu Gothic UI" w:hAnsi="Montserrat" w:cs="Times New Roman"/>
          <w:lang w:val="es-CO"/>
        </w:rPr>
        <w:t xml:space="preserve">, </w:t>
      </w:r>
      <w:r w:rsidRPr="00141B83">
        <w:rPr>
          <w:rFonts w:ascii="Montserrat" w:eastAsia="Yu Gothic UI" w:hAnsi="Montserrat" w:cs="Times New Roman"/>
          <w:lang w:val="es-CO"/>
        </w:rPr>
        <w:t>los genes expresados diferencial</w:t>
      </w:r>
      <w:r w:rsidR="00821215" w:rsidRPr="00141B83">
        <w:rPr>
          <w:rFonts w:ascii="Montserrat" w:eastAsia="Yu Gothic UI" w:hAnsi="Montserrat" w:cs="Times New Roman"/>
          <w:lang w:val="es-CO"/>
        </w:rPr>
        <w:t>m</w:t>
      </w:r>
      <w:r w:rsidRPr="00141B83">
        <w:rPr>
          <w:rFonts w:ascii="Montserrat" w:eastAsia="Yu Gothic UI" w:hAnsi="Montserrat" w:cs="Times New Roman"/>
          <w:lang w:val="es-CO"/>
        </w:rPr>
        <w:t>ente y sus anotaciones fuero</w:t>
      </w:r>
      <w:r w:rsidR="006B5271">
        <w:rPr>
          <w:rFonts w:ascii="Montserrat" w:eastAsia="Yu Gothic UI" w:hAnsi="Montserrat" w:cs="Times New Roman"/>
          <w:lang w:val="es-CO"/>
        </w:rPr>
        <w:t>n</w:t>
      </w:r>
      <w:r w:rsidRPr="00141B83">
        <w:rPr>
          <w:rFonts w:ascii="Montserrat" w:eastAsia="Yu Gothic UI" w:hAnsi="Montserrat" w:cs="Times New Roman"/>
          <w:lang w:val="es-CO"/>
        </w:rPr>
        <w:t xml:space="preserve"> </w:t>
      </w:r>
      <w:r w:rsidR="005044A5" w:rsidRPr="00141B83">
        <w:rPr>
          <w:rFonts w:ascii="Montserrat" w:eastAsia="Yu Gothic UI" w:hAnsi="Montserrat" w:cs="Times New Roman"/>
          <w:lang w:val="es-CO"/>
        </w:rPr>
        <w:t>analizados</w:t>
      </w:r>
      <w:r w:rsidR="00B13ABD">
        <w:rPr>
          <w:rFonts w:ascii="Montserrat" w:eastAsia="Yu Gothic UI" w:hAnsi="Montserrat" w:cs="Times New Roman"/>
          <w:lang w:val="es-CO"/>
        </w:rPr>
        <w:t xml:space="preserve"> en-línea</w:t>
      </w:r>
      <w:r w:rsidRPr="00141B83">
        <w:rPr>
          <w:rFonts w:ascii="Montserrat" w:eastAsia="Yu Gothic UI" w:hAnsi="Montserrat" w:cs="Times New Roman"/>
          <w:lang w:val="es-CO"/>
        </w:rPr>
        <w:t xml:space="preserve"> con </w:t>
      </w:r>
      <w:r w:rsidR="006B5271">
        <w:rPr>
          <w:rFonts w:ascii="Montserrat" w:eastAsia="Yu Gothic UI" w:hAnsi="Montserrat" w:cs="Times New Roman"/>
          <w:lang w:val="es-CO"/>
        </w:rPr>
        <w:t xml:space="preserve">el programa </w:t>
      </w:r>
      <w:r w:rsidRPr="00141B83">
        <w:rPr>
          <w:rFonts w:ascii="Montserrat" w:eastAsia="Yu Gothic UI" w:hAnsi="Montserrat" w:cs="Times New Roman"/>
          <w:lang w:val="es-CO"/>
        </w:rPr>
        <w:t xml:space="preserve">‘gene </w:t>
      </w:r>
      <w:proofErr w:type="spellStart"/>
      <w:r w:rsidRPr="00141B83">
        <w:rPr>
          <w:rFonts w:ascii="Montserrat" w:eastAsia="Yu Gothic UI" w:hAnsi="Montserrat" w:cs="Times New Roman"/>
          <w:lang w:val="es-CO"/>
        </w:rPr>
        <w:t>list</w:t>
      </w:r>
      <w:proofErr w:type="spellEnd"/>
      <w:r w:rsidRPr="00141B83">
        <w:rPr>
          <w:rFonts w:ascii="Montserrat" w:eastAsia="Yu Gothic UI" w:hAnsi="Montserrat" w:cs="Times New Roman"/>
          <w:lang w:val="es-CO"/>
        </w:rPr>
        <w:t xml:space="preserve"> </w:t>
      </w:r>
      <w:proofErr w:type="spellStart"/>
      <w:r w:rsidRPr="00141B83">
        <w:rPr>
          <w:rFonts w:ascii="Montserrat" w:eastAsia="Yu Gothic UI" w:hAnsi="Montserrat" w:cs="Times New Roman"/>
          <w:lang w:val="es-CO"/>
        </w:rPr>
        <w:t>analysis</w:t>
      </w:r>
      <w:proofErr w:type="spellEnd"/>
      <w:r w:rsidRPr="00141B83">
        <w:rPr>
          <w:rFonts w:ascii="Montserrat" w:eastAsia="Yu Gothic UI" w:hAnsi="Montserrat" w:cs="Times New Roman"/>
          <w:lang w:val="es-CO"/>
        </w:rPr>
        <w:t xml:space="preserve">’ (http://www.pantherdb.org). </w:t>
      </w:r>
      <w:r w:rsidR="00645050" w:rsidRPr="00141B83">
        <w:rPr>
          <w:rFonts w:ascii="Montserrat" w:eastAsia="Yu Gothic UI" w:hAnsi="Montserrat" w:cs="Times New Roman"/>
          <w:lang w:val="es-CO"/>
        </w:rPr>
        <w:t xml:space="preserve">El </w:t>
      </w:r>
      <w:r w:rsidR="005044A5" w:rsidRPr="00141B83">
        <w:rPr>
          <w:rFonts w:ascii="Montserrat" w:eastAsia="Yu Gothic UI" w:hAnsi="Montserrat" w:cs="Times New Roman"/>
          <w:lang w:val="es-CO"/>
        </w:rPr>
        <w:t>análisis</w:t>
      </w:r>
      <w:r w:rsidR="00645050" w:rsidRPr="00141B83">
        <w:rPr>
          <w:rFonts w:ascii="Montserrat" w:eastAsia="Yu Gothic UI" w:hAnsi="Montserrat" w:cs="Times New Roman"/>
          <w:lang w:val="es-CO"/>
        </w:rPr>
        <w:t xml:space="preserve"> fue realizado con el </w:t>
      </w:r>
      <w:r w:rsidR="005044A5" w:rsidRPr="00141B83">
        <w:rPr>
          <w:rFonts w:ascii="Montserrat" w:eastAsia="Yu Gothic UI" w:hAnsi="Montserrat" w:cs="Times New Roman"/>
          <w:lang w:val="es-CO"/>
        </w:rPr>
        <w:t>parámetro</w:t>
      </w:r>
      <w:r w:rsidR="00742B68" w:rsidRPr="00141B83">
        <w:rPr>
          <w:rFonts w:ascii="Montserrat" w:eastAsia="Yu Gothic UI" w:hAnsi="Montserrat" w:cs="Times New Roman"/>
          <w:lang w:val="es-CO"/>
        </w:rPr>
        <w:t xml:space="preserve"> </w:t>
      </w:r>
      <w:r w:rsidR="00645050" w:rsidRPr="00141B83">
        <w:rPr>
          <w:rFonts w:ascii="Montserrat" w:eastAsia="Yu Gothic UI" w:hAnsi="Montserrat" w:cs="Times New Roman"/>
          <w:lang w:val="es-CO"/>
        </w:rPr>
        <w:t>‘</w:t>
      </w:r>
      <w:r w:rsidR="00742B68" w:rsidRPr="00141B83">
        <w:rPr>
          <w:rFonts w:ascii="Montserrat" w:eastAsia="Yu Gothic UI" w:hAnsi="Montserrat" w:cs="Times New Roman"/>
          <w:lang w:val="es-CO"/>
        </w:rPr>
        <w:t xml:space="preserve">GO-Slim </w:t>
      </w:r>
      <w:proofErr w:type="spellStart"/>
      <w:r w:rsidR="00742B68" w:rsidRPr="00141B83">
        <w:rPr>
          <w:rFonts w:ascii="Montserrat" w:eastAsia="Yu Gothic UI" w:hAnsi="Montserrat" w:cs="Times New Roman"/>
          <w:lang w:val="es-CO"/>
        </w:rPr>
        <w:lastRenderedPageBreak/>
        <w:t>data</w:t>
      </w:r>
      <w:r w:rsidR="00876FB4" w:rsidRPr="00141B83">
        <w:rPr>
          <w:rFonts w:ascii="Montserrat" w:eastAsia="Yu Gothic UI" w:hAnsi="Montserrat" w:cs="Times New Roman"/>
          <w:lang w:val="es-CO"/>
        </w:rPr>
        <w:t>sets</w:t>
      </w:r>
      <w:proofErr w:type="spellEnd"/>
      <w:r w:rsidR="00645050" w:rsidRPr="00141B83">
        <w:rPr>
          <w:rFonts w:ascii="Montserrat" w:eastAsia="Yu Gothic UI" w:hAnsi="Montserrat" w:cs="Times New Roman"/>
          <w:lang w:val="es-CO"/>
        </w:rPr>
        <w:t>’</w:t>
      </w:r>
      <w:r w:rsidR="00876FB4" w:rsidRPr="00141B83">
        <w:rPr>
          <w:rFonts w:ascii="Montserrat" w:eastAsia="Yu Gothic UI" w:hAnsi="Montserrat" w:cs="Times New Roman"/>
          <w:lang w:val="es-CO"/>
        </w:rPr>
        <w:t xml:space="preserve"> (</w:t>
      </w:r>
      <w:r w:rsidR="00ED2B10" w:rsidRPr="00141B83">
        <w:rPr>
          <w:rFonts w:ascii="Montserrat" w:eastAsia="Yu Gothic UI" w:hAnsi="Montserrat" w:cs="Times New Roman"/>
          <w:i/>
          <w:iCs/>
          <w:lang w:val="es-CO"/>
        </w:rPr>
        <w:t>i.e.</w:t>
      </w:r>
      <w:r w:rsidR="00ED2B10" w:rsidRPr="00141B83">
        <w:rPr>
          <w:rFonts w:ascii="Montserrat" w:eastAsia="Yu Gothic UI" w:hAnsi="Montserrat" w:cs="Times New Roman"/>
          <w:lang w:val="es-CO"/>
        </w:rPr>
        <w:t xml:space="preserve">, </w:t>
      </w:r>
      <w:r w:rsidR="00645050" w:rsidRPr="00141B83">
        <w:rPr>
          <w:rFonts w:ascii="Montserrat" w:eastAsia="Yu Gothic UI" w:hAnsi="Montserrat" w:cs="Times New Roman"/>
          <w:lang w:val="es-CO"/>
        </w:rPr>
        <w:t xml:space="preserve">procesos </w:t>
      </w:r>
      <w:r w:rsidR="006B5271" w:rsidRPr="00141B83">
        <w:rPr>
          <w:rFonts w:ascii="Montserrat" w:eastAsia="Yu Gothic UI" w:hAnsi="Montserrat" w:cs="Times New Roman"/>
          <w:lang w:val="es-CO"/>
        </w:rPr>
        <w:t>biológicos</w:t>
      </w:r>
      <w:r w:rsidR="00331C34" w:rsidRPr="00141B83">
        <w:rPr>
          <w:rFonts w:ascii="Montserrat" w:eastAsia="Yu Gothic UI" w:hAnsi="Montserrat" w:cs="Times New Roman"/>
          <w:lang w:val="es-CO"/>
        </w:rPr>
        <w:t xml:space="preserve">, </w:t>
      </w:r>
      <w:r w:rsidR="00645050" w:rsidRPr="00141B83">
        <w:rPr>
          <w:rFonts w:ascii="Montserrat" w:eastAsia="Yu Gothic UI" w:hAnsi="Montserrat" w:cs="Times New Roman"/>
          <w:lang w:val="es-CO"/>
        </w:rPr>
        <w:t xml:space="preserve">función </w:t>
      </w:r>
      <w:r w:rsidR="00331C34" w:rsidRPr="00141B83">
        <w:rPr>
          <w:rFonts w:ascii="Montserrat" w:eastAsia="Yu Gothic UI" w:hAnsi="Montserrat" w:cs="Times New Roman"/>
          <w:lang w:val="es-CO"/>
        </w:rPr>
        <w:t xml:space="preserve">molecular </w:t>
      </w:r>
      <w:r w:rsidR="00645050" w:rsidRPr="00141B83">
        <w:rPr>
          <w:rFonts w:ascii="Montserrat" w:eastAsia="Yu Gothic UI" w:hAnsi="Montserrat" w:cs="Times New Roman"/>
          <w:lang w:val="es-CO"/>
        </w:rPr>
        <w:t>y componentes celulares)</w:t>
      </w:r>
      <w:r w:rsidR="00742B68" w:rsidRPr="00141B83">
        <w:rPr>
          <w:rFonts w:ascii="Montserrat" w:eastAsia="Yu Gothic UI" w:hAnsi="Montserrat" w:cs="Times New Roman"/>
          <w:lang w:val="es-CO"/>
        </w:rPr>
        <w:t xml:space="preserve">, </w:t>
      </w:r>
      <w:r w:rsidR="00471D2A">
        <w:rPr>
          <w:rFonts w:ascii="Montserrat" w:eastAsia="Yu Gothic UI" w:hAnsi="Montserrat" w:cs="Times New Roman"/>
          <w:lang w:val="es-CO"/>
        </w:rPr>
        <w:t xml:space="preserve">y </w:t>
      </w:r>
      <w:r w:rsidR="005044A5" w:rsidRPr="00141B83">
        <w:rPr>
          <w:rFonts w:ascii="Montserrat" w:eastAsia="Yu Gothic UI" w:hAnsi="Montserrat" w:cs="Times New Roman"/>
          <w:lang w:val="es-CO"/>
        </w:rPr>
        <w:t xml:space="preserve">las rutas metabólicas </w:t>
      </w:r>
      <w:r w:rsidR="00742B68" w:rsidRPr="00141B83">
        <w:rPr>
          <w:rFonts w:ascii="Montserrat" w:eastAsia="Yu Gothic UI" w:hAnsi="Montserrat" w:cs="Times New Roman"/>
          <w:lang w:val="es-CO"/>
        </w:rPr>
        <w:t xml:space="preserve">PANTHER </w:t>
      </w:r>
      <w:r w:rsidR="005044A5" w:rsidRPr="00141B83">
        <w:rPr>
          <w:rFonts w:ascii="Montserrat" w:eastAsia="Yu Gothic UI" w:hAnsi="Montserrat" w:cs="Times New Roman"/>
          <w:lang w:val="es-CO"/>
        </w:rPr>
        <w:t>y la base de datos ‘</w:t>
      </w:r>
      <w:proofErr w:type="spellStart"/>
      <w:r w:rsidR="005044A5" w:rsidRPr="00141B83">
        <w:rPr>
          <w:rFonts w:ascii="Montserrat" w:eastAsia="Yu Gothic UI" w:hAnsi="Montserrat" w:cs="Times New Roman"/>
          <w:lang w:val="es-CO"/>
        </w:rPr>
        <w:t>Protein</w:t>
      </w:r>
      <w:proofErr w:type="spellEnd"/>
      <w:r w:rsidR="005044A5" w:rsidRPr="00141B83">
        <w:rPr>
          <w:rFonts w:ascii="Montserrat" w:eastAsia="Yu Gothic UI" w:hAnsi="Montserrat" w:cs="Times New Roman"/>
          <w:lang w:val="es-CO"/>
        </w:rPr>
        <w:t xml:space="preserve"> </w:t>
      </w:r>
      <w:proofErr w:type="spellStart"/>
      <w:r w:rsidR="005044A5" w:rsidRPr="00141B83">
        <w:rPr>
          <w:rFonts w:ascii="Montserrat" w:eastAsia="Yu Gothic UI" w:hAnsi="Montserrat" w:cs="Times New Roman"/>
          <w:lang w:val="es-CO"/>
        </w:rPr>
        <w:t>Class</w:t>
      </w:r>
      <w:proofErr w:type="spellEnd"/>
      <w:r w:rsidR="005044A5" w:rsidRPr="00141B83">
        <w:rPr>
          <w:rFonts w:ascii="Montserrat" w:eastAsia="Yu Gothic UI" w:hAnsi="Montserrat" w:cs="Times New Roman"/>
          <w:lang w:val="es-CO"/>
        </w:rPr>
        <w:t xml:space="preserve"> </w:t>
      </w:r>
      <w:proofErr w:type="spellStart"/>
      <w:r w:rsidR="005044A5" w:rsidRPr="00141B83">
        <w:rPr>
          <w:rFonts w:ascii="Montserrat" w:eastAsia="Yu Gothic UI" w:hAnsi="Montserrat" w:cs="Times New Roman"/>
          <w:lang w:val="es-CO"/>
        </w:rPr>
        <w:t>ontology</w:t>
      </w:r>
      <w:proofErr w:type="spellEnd"/>
      <w:r w:rsidR="005044A5" w:rsidRPr="00141B83">
        <w:rPr>
          <w:rFonts w:ascii="Montserrat" w:eastAsia="Yu Gothic UI" w:hAnsi="Montserrat" w:cs="Times New Roman"/>
          <w:lang w:val="es-CO"/>
        </w:rPr>
        <w:t>’. La significancia estadística fue obtenida con la prueba de</w:t>
      </w:r>
      <w:r w:rsidR="00876FB4" w:rsidRPr="00141B83">
        <w:rPr>
          <w:rFonts w:ascii="Montserrat" w:eastAsia="Yu Gothic UI" w:hAnsi="Montserrat" w:cs="Times New Roman"/>
          <w:lang w:val="es-CO"/>
        </w:rPr>
        <w:t xml:space="preserve"> Mann–Whitney (U test)</w:t>
      </w:r>
      <w:r w:rsidR="005044A5" w:rsidRPr="00141B83">
        <w:rPr>
          <w:rFonts w:ascii="Montserrat" w:eastAsia="Yu Gothic UI" w:hAnsi="Montserrat" w:cs="Times New Roman"/>
          <w:lang w:val="es-CO"/>
        </w:rPr>
        <w:t>, seguida por la corrección</w:t>
      </w:r>
      <w:r w:rsidR="00FC5E2C">
        <w:rPr>
          <w:rFonts w:ascii="Montserrat" w:eastAsia="Yu Gothic UI" w:hAnsi="Montserrat" w:cs="Times New Roman"/>
          <w:lang w:val="es-CO"/>
        </w:rPr>
        <w:t xml:space="preserve"> ‘</w:t>
      </w:r>
      <w:proofErr w:type="spellStart"/>
      <w:r w:rsidR="00FC5E2C" w:rsidRPr="00EE5D05">
        <w:rPr>
          <w:rFonts w:ascii="Montserrat" w:eastAsia="Yu Gothic UI" w:hAnsi="Montserrat" w:cs="Times New Roman"/>
          <w:lang w:val="es-CO"/>
        </w:rPr>
        <w:t>fdr</w:t>
      </w:r>
      <w:proofErr w:type="spellEnd"/>
      <w:r w:rsidR="00FC5E2C" w:rsidRPr="00EE5D05">
        <w:rPr>
          <w:rFonts w:ascii="Montserrat" w:eastAsia="Yu Gothic UI" w:hAnsi="Montserrat" w:cs="Times New Roman"/>
          <w:lang w:val="es-CO"/>
        </w:rPr>
        <w:t>’</w:t>
      </w:r>
      <w:r w:rsidR="00FC5E2C">
        <w:rPr>
          <w:rFonts w:ascii="Montserrat" w:eastAsia="Yu Gothic UI" w:hAnsi="Montserrat" w:cs="Times New Roman"/>
          <w:lang w:val="es-CO"/>
        </w:rPr>
        <w:t xml:space="preserve"> (false </w:t>
      </w:r>
      <w:proofErr w:type="spellStart"/>
      <w:r w:rsidR="00FC5E2C">
        <w:rPr>
          <w:rFonts w:ascii="Montserrat" w:eastAsia="Yu Gothic UI" w:hAnsi="Montserrat" w:cs="Times New Roman"/>
          <w:lang w:val="es-CO"/>
        </w:rPr>
        <w:t>discovery</w:t>
      </w:r>
      <w:proofErr w:type="spellEnd"/>
      <w:r w:rsidR="00FC5E2C">
        <w:rPr>
          <w:rFonts w:ascii="Montserrat" w:eastAsia="Yu Gothic UI" w:hAnsi="Montserrat" w:cs="Times New Roman"/>
          <w:lang w:val="es-CO"/>
        </w:rPr>
        <w:t xml:space="preserve"> </w:t>
      </w:r>
      <w:proofErr w:type="spellStart"/>
      <w:r w:rsidR="00FC5E2C">
        <w:rPr>
          <w:rFonts w:ascii="Montserrat" w:eastAsia="Yu Gothic UI" w:hAnsi="Montserrat" w:cs="Times New Roman"/>
          <w:lang w:val="es-CO"/>
        </w:rPr>
        <w:t>rate</w:t>
      </w:r>
      <w:proofErr w:type="spellEnd"/>
      <w:r w:rsidR="00FC5E2C">
        <w:rPr>
          <w:rFonts w:ascii="Montserrat" w:eastAsia="Yu Gothic UI" w:hAnsi="Montserrat" w:cs="Times New Roman"/>
          <w:lang w:val="es-CO"/>
        </w:rPr>
        <w:t xml:space="preserve">) </w:t>
      </w:r>
      <w:r w:rsidR="005044A5" w:rsidRPr="00141B83">
        <w:rPr>
          <w:rFonts w:ascii="Montserrat" w:eastAsia="Yu Gothic UI" w:hAnsi="Montserrat" w:cs="Times New Roman"/>
          <w:lang w:val="es-CO"/>
        </w:rPr>
        <w:t xml:space="preserve">para corregir por múltiples comparaciones. </w:t>
      </w:r>
    </w:p>
    <w:p w14:paraId="10AA941D" w14:textId="1A8D4E6F" w:rsidR="00D54DC3" w:rsidRPr="00141B83" w:rsidRDefault="005819A9" w:rsidP="00CA1C4D">
      <w:pPr>
        <w:rPr>
          <w:rFonts w:ascii="Montserrat" w:hAnsi="Montserrat" w:cs="Times New Roman"/>
          <w:b/>
          <w:bCs/>
        </w:rPr>
      </w:pPr>
      <w:proofErr w:type="spellStart"/>
      <w:r w:rsidRPr="00141B83">
        <w:rPr>
          <w:rFonts w:ascii="Montserrat" w:hAnsi="Montserrat" w:cs="Times New Roman"/>
          <w:b/>
          <w:bCs/>
        </w:rPr>
        <w:t>Referenc</w:t>
      </w:r>
      <w:r w:rsidR="00D51C34">
        <w:rPr>
          <w:rFonts w:ascii="Montserrat" w:hAnsi="Montserrat" w:cs="Times New Roman"/>
          <w:b/>
          <w:bCs/>
        </w:rPr>
        <w:t>ias</w:t>
      </w:r>
      <w:proofErr w:type="spellEnd"/>
    </w:p>
    <w:p w14:paraId="0959AE8B" w14:textId="77777777" w:rsidR="0061179E" w:rsidRPr="0061179E" w:rsidRDefault="00FA311B" w:rsidP="0061179E">
      <w:pPr>
        <w:pStyle w:val="EndNoteBibliography"/>
        <w:spacing w:after="240"/>
      </w:pPr>
      <w:r w:rsidRPr="00141B83">
        <w:rPr>
          <w:lang w:val="es-CO"/>
        </w:rPr>
        <w:fldChar w:fldCharType="begin"/>
      </w:r>
      <w:r w:rsidRPr="00141B83">
        <w:rPr>
          <w:lang w:val="en-CA"/>
        </w:rPr>
        <w:instrText xml:space="preserve"> ADDIN EN.REFLIST </w:instrText>
      </w:r>
      <w:r w:rsidRPr="00141B83">
        <w:rPr>
          <w:lang w:val="es-CO"/>
        </w:rPr>
        <w:fldChar w:fldCharType="separate"/>
      </w:r>
      <w:r w:rsidR="0061179E" w:rsidRPr="0061179E">
        <w:t>Afgan E, Baker D, Batut B, van den Beek M, Bouvier D, Čech M, Chilton J, Clements D, Coraor N, Grüning BA, et al. 2018. The Galaxy platform for accessible, reproducible and collaborative biomedical analyses: 2018 update. Nucleic Acids Research 46:W537-W544.</w:t>
      </w:r>
    </w:p>
    <w:p w14:paraId="4F5DEA39" w14:textId="77777777" w:rsidR="0061179E" w:rsidRPr="0061179E" w:rsidRDefault="0061179E" w:rsidP="0061179E">
      <w:pPr>
        <w:pStyle w:val="EndNoteBibliography"/>
        <w:spacing w:after="240"/>
      </w:pPr>
      <w:r w:rsidRPr="0061179E">
        <w:t>Altschul SF, Madden TL, Schaffer AA, Zhang J, Zhang Z, Miller W, Lipman DJ. 1997. Gapped BLAST and PSI-BLAST: a new generation of protein database search programs. Nucleic Acids Research 25:3389-3402.</w:t>
      </w:r>
    </w:p>
    <w:p w14:paraId="676D84DE" w14:textId="77777777" w:rsidR="0061179E" w:rsidRPr="0061179E" w:rsidRDefault="0061179E" w:rsidP="0061179E">
      <w:pPr>
        <w:pStyle w:val="EndNoteBibliography"/>
        <w:spacing w:after="240"/>
      </w:pPr>
      <w:r w:rsidRPr="0061179E">
        <w:t>Bankevich A, Nurk S, Antipov D, Gurevich AA, Dvorkin M, Kulikov AS, Lesin VM, Nikolenko SI, Pham S, Prjibelski AD, et al. 2012. SPAdes: a new genome assembly algorithm and its applications to single-cell sequencing. Journal of computational biology : a journal of computational molecular cell biology 19:455-477.</w:t>
      </w:r>
    </w:p>
    <w:p w14:paraId="61CA544B" w14:textId="77777777" w:rsidR="0061179E" w:rsidRPr="0061179E" w:rsidRDefault="0061179E" w:rsidP="0061179E">
      <w:pPr>
        <w:pStyle w:val="EndNoteBibliography"/>
        <w:spacing w:after="240"/>
      </w:pPr>
      <w:r w:rsidRPr="0061179E">
        <w:t>Bengtsson-Palme J, Hartmann M, Eriksson KM, Pal C, Thorell K, Larsson DG, Nilsson RH. 2015. METAXA2: improved identification and taxonomic classification of small and large subunit rRNA in metagenomic data. Mol Ecol Resour 15:1403-1414.</w:t>
      </w:r>
    </w:p>
    <w:p w14:paraId="6FFB69E6" w14:textId="77777777" w:rsidR="0061179E" w:rsidRPr="0061179E" w:rsidRDefault="0061179E" w:rsidP="0061179E">
      <w:pPr>
        <w:pStyle w:val="EndNoteBibliography"/>
        <w:spacing w:after="240"/>
      </w:pPr>
      <w:r w:rsidRPr="0061179E">
        <w:t>Bolger AM, Lohse M, Usadel B. (Bolger2014 co-authors). 2014. Trimmomatic: a flexible trimmer for Illumina sequence data. Bioinformatics 30:2114-2120.</w:t>
      </w:r>
    </w:p>
    <w:p w14:paraId="6231275E" w14:textId="77777777" w:rsidR="0061179E" w:rsidRPr="0061179E" w:rsidRDefault="0061179E" w:rsidP="0061179E">
      <w:pPr>
        <w:pStyle w:val="EndNoteBibliography"/>
        <w:spacing w:after="240"/>
      </w:pPr>
      <w:r w:rsidRPr="0061179E">
        <w:t>Buchfink B, Xie C, Huson DH. 2015. Fast and sensitive protein alignment using DIAMOND. Nature Methods 12:59-60.</w:t>
      </w:r>
    </w:p>
    <w:p w14:paraId="11191C86" w14:textId="77777777" w:rsidR="0061179E" w:rsidRPr="0061179E" w:rsidRDefault="0061179E" w:rsidP="0061179E">
      <w:pPr>
        <w:pStyle w:val="EndNoteBibliography"/>
        <w:spacing w:after="240"/>
      </w:pPr>
      <w:r w:rsidRPr="0061179E">
        <w:t>Camacho C, Coulouris G, Avagyan V, Ma N, Papadopoulos J, Bealer K, Madden TL. (Camacho2009 co-authors). 2009. BLAST+: architecture and applications. BMC Bioinformatics 10:421.</w:t>
      </w:r>
    </w:p>
    <w:p w14:paraId="09597929" w14:textId="77777777" w:rsidR="0061179E" w:rsidRPr="0061179E" w:rsidRDefault="0061179E" w:rsidP="0061179E">
      <w:pPr>
        <w:pStyle w:val="EndNoteBibliography"/>
        <w:spacing w:after="240"/>
      </w:pPr>
      <w:r w:rsidRPr="0061179E">
        <w:t>Eddy SR. 2011. Accelerated profile HMM searches. PLoS Computational Biology 7:e1002195.</w:t>
      </w:r>
    </w:p>
    <w:p w14:paraId="67680066" w14:textId="77777777" w:rsidR="0061179E" w:rsidRPr="0061179E" w:rsidRDefault="0061179E" w:rsidP="0061179E">
      <w:pPr>
        <w:pStyle w:val="EndNoteBibliography"/>
        <w:spacing w:after="240"/>
      </w:pPr>
      <w:r w:rsidRPr="0061179E">
        <w:t>Eren AM, Esen OC, Quince C, Vineis JH, Morrison HG, Sogin ML, Delmont TO. 2015. Anvi'o: an advanced analysis and visualization platform for 'omics data. PeerJ 3:e1319.</w:t>
      </w:r>
    </w:p>
    <w:p w14:paraId="0152254E" w14:textId="77777777" w:rsidR="0061179E" w:rsidRPr="0061179E" w:rsidRDefault="0061179E" w:rsidP="0061179E">
      <w:pPr>
        <w:pStyle w:val="EndNoteBibliography"/>
        <w:spacing w:after="240"/>
      </w:pPr>
      <w:r w:rsidRPr="0061179E">
        <w:t>Haas BJ, Papanicolaou A, Yassour M, Grabherr M, Blood PD, Bowden J, Couger MB, Eccles D, Li B, Lieber M, et al. 2013. De novo transcript sequence reconstruction from RNA-seq using the Trinity platform for reference generation and analysis. Nat. Protoc. 8:1494-1512.</w:t>
      </w:r>
    </w:p>
    <w:p w14:paraId="0D2DAAA9" w14:textId="77777777" w:rsidR="0061179E" w:rsidRPr="0061179E" w:rsidRDefault="0061179E" w:rsidP="0061179E">
      <w:pPr>
        <w:pStyle w:val="EndNoteBibliography"/>
        <w:spacing w:after="240"/>
      </w:pPr>
      <w:r w:rsidRPr="0061179E">
        <w:t>Langmead B, Salzberg SL. 2012. Fast gapped-read alignment with Bowtie 2. Nature Methods 9:357-359.</w:t>
      </w:r>
    </w:p>
    <w:p w14:paraId="04558CA2" w14:textId="77777777" w:rsidR="0061179E" w:rsidRPr="0061179E" w:rsidRDefault="0061179E" w:rsidP="0061179E">
      <w:pPr>
        <w:pStyle w:val="EndNoteBibliography"/>
        <w:spacing w:after="240"/>
      </w:pPr>
      <w:r w:rsidRPr="0061179E">
        <w:t>Law CW, Chen Y, Shi W, Smyth GK. 2014. voom: precision weights unlock linear model analysis tools for RNA-seq read counts. Genome Biology 15:R29.</w:t>
      </w:r>
    </w:p>
    <w:p w14:paraId="637E8063" w14:textId="77777777" w:rsidR="0061179E" w:rsidRPr="0061179E" w:rsidRDefault="0061179E" w:rsidP="0061179E">
      <w:pPr>
        <w:pStyle w:val="EndNoteBibliography"/>
        <w:spacing w:after="240"/>
      </w:pPr>
      <w:r w:rsidRPr="0061179E">
        <w:t>Li B, Dewey CN. 2011. RSEM: accurate transcript quantification from RNA-Seq data with or without a reference genome. BMC Bioinformatics 12:323-323.</w:t>
      </w:r>
    </w:p>
    <w:p w14:paraId="174552A0" w14:textId="77777777" w:rsidR="0061179E" w:rsidRPr="0061179E" w:rsidRDefault="0061179E" w:rsidP="0061179E">
      <w:pPr>
        <w:pStyle w:val="EndNoteBibliography"/>
        <w:spacing w:after="240"/>
      </w:pPr>
      <w:r w:rsidRPr="0061179E">
        <w:t>McCarthy DJ, Smyth GK. 2009. Testing significance relative to a fold-change threshold is a TREAT. Bioinformatics 25:765-771.</w:t>
      </w:r>
    </w:p>
    <w:p w14:paraId="6205395B" w14:textId="77777777" w:rsidR="0061179E" w:rsidRPr="0061179E" w:rsidRDefault="0061179E" w:rsidP="0061179E">
      <w:pPr>
        <w:pStyle w:val="EndNoteBibliography"/>
        <w:spacing w:after="240"/>
      </w:pPr>
      <w:r w:rsidRPr="0061179E">
        <w:lastRenderedPageBreak/>
        <w:t>Mi H, Muruganujan A, Huang X, Ebert D, Mills C, Guo X, Thomas PD. 2019. Protocol Update for large-scale genome and gene function analysis with the PANTHER classification system (v.14.0). Nat Protoc 14:703-721.</w:t>
      </w:r>
    </w:p>
    <w:p w14:paraId="272A0050" w14:textId="77777777" w:rsidR="0061179E" w:rsidRPr="0061179E" w:rsidRDefault="0061179E" w:rsidP="0061179E">
      <w:pPr>
        <w:pStyle w:val="EndNoteBibliography"/>
        <w:spacing w:after="240"/>
      </w:pPr>
      <w:r w:rsidRPr="0061179E">
        <w:t>Ritchie ME, Phipson B, Wu D, Hu Y, Law CW, Shi W, Smyth GK. 2015. limma powers differential expression analyses for RNA-sequencing and microarray studies. Nucleic Acids Research 43:e47-e47.</w:t>
      </w:r>
    </w:p>
    <w:p w14:paraId="649451DB" w14:textId="77777777" w:rsidR="0061179E" w:rsidRPr="0061179E" w:rsidRDefault="0061179E" w:rsidP="0061179E">
      <w:pPr>
        <w:pStyle w:val="EndNoteBibliography"/>
      </w:pPr>
      <w:r w:rsidRPr="0061179E">
        <w:t>Seemann T. 2014. Prokka: rapid prokaryotic genome annotation. Bioinformatics 30:2068-2069.</w:t>
      </w:r>
    </w:p>
    <w:p w14:paraId="36722645" w14:textId="115AD46F" w:rsidR="00527A29" w:rsidRPr="00141B83" w:rsidRDefault="00FA311B" w:rsidP="006B088D">
      <w:pPr>
        <w:rPr>
          <w:rFonts w:ascii="Montserrat" w:hAnsi="Montserrat" w:cs="Times New Roman"/>
          <w:lang w:val="es-CO"/>
        </w:rPr>
      </w:pPr>
      <w:r w:rsidRPr="00141B83">
        <w:rPr>
          <w:rFonts w:ascii="Montserrat" w:hAnsi="Montserrat" w:cs="Times New Roman"/>
          <w:lang w:val="es-CO"/>
        </w:rPr>
        <w:fldChar w:fldCharType="end"/>
      </w:r>
    </w:p>
    <w:sectPr w:rsidR="00527A29" w:rsidRPr="00141B83" w:rsidSect="0061179E">
      <w:pgSz w:w="12240" w:h="15840"/>
      <w:pgMar w:top="1134" w:right="1440" w:bottom="113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tserrat">
    <w:altName w:val="Calibri"/>
    <w:charset w:val="00"/>
    <w:family w:val="auto"/>
    <w:pitch w:val="variable"/>
    <w:sig w:usb0="2000020F" w:usb1="00000003" w:usb2="00000000" w:usb3="00000000" w:csb0="00000197" w:csb1="00000000"/>
  </w:font>
  <w:font w:name="Segoe UI">
    <w:altName w:val="Arial"/>
    <w:panose1 w:val="020B0502040204020203"/>
    <w:charset w:val="00"/>
    <w:family w:val="swiss"/>
    <w:pitch w:val="variable"/>
    <w:sig w:usb0="E4002EFF" w:usb1="C000E47F"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Molecular Biology Evol&lt;/Style&gt;&lt;LeftDelim&gt;{&lt;/LeftDelim&gt;&lt;RightDelim&gt;}&lt;/RightDelim&gt;&lt;FontName&gt;Montserrat&lt;/FontName&gt;&lt;FontSize&gt;10&lt;/FontSize&gt;&lt;ReflistTitle&gt;&lt;/ReflistTitle&gt;&lt;StartingRefnum&gt;1&lt;/StartingRefnum&gt;&lt;FirstLineIndent&gt;0&lt;/FirstLineIndent&gt;&lt;HangingIndent&gt;283&lt;/HangingIndent&gt;&lt;LineSpacing&gt;0&lt;/LineSpacing&gt;&lt;SpaceAfter&gt;1&lt;/SpaceAfter&gt;&lt;HyperlinksEnabled&gt;0&lt;/HyperlinksEnabled&gt;&lt;HyperlinksVisible&gt;0&lt;/HyperlinksVisible&gt;&lt;EnableBibliographyCategories&gt;0&lt;/EnableBibliographyCategories&gt;&lt;/ENLayout&gt;"/>
    <w:docVar w:name="EN.Libraries" w:val="&lt;Libraries&gt;&lt;item db-id=&quot;rzeavrvvt9a2awetvw3pv0x4d52v90tda0dt&quot;&gt;recovered_librarydec012020-Converted_endnote20&lt;record-ids&gt;&lt;item&gt;582&lt;/item&gt;&lt;item&gt;1381&lt;/item&gt;&lt;item&gt;1646&lt;/item&gt;&lt;item&gt;2061&lt;/item&gt;&lt;item&gt;3427&lt;/item&gt;&lt;item&gt;3945&lt;/item&gt;&lt;item&gt;4130&lt;/item&gt;&lt;item&gt;4373&lt;/item&gt;&lt;item&gt;4408&lt;/item&gt;&lt;item&gt;4410&lt;/item&gt;&lt;item&gt;4411&lt;/item&gt;&lt;item&gt;5132&lt;/item&gt;&lt;item&gt;5775&lt;/item&gt;&lt;item&gt;5776&lt;/item&gt;&lt;item&gt;5783&lt;/item&gt;&lt;item&gt;5828&lt;/item&gt;&lt;item&gt;5829&lt;/item&gt;&lt;/record-ids&gt;&lt;/item&gt;&lt;/Libraries&gt;"/>
  </w:docVars>
  <w:rsids>
    <w:rsidRoot w:val="00BB787D"/>
    <w:rsid w:val="00003087"/>
    <w:rsid w:val="000063A8"/>
    <w:rsid w:val="00011F2B"/>
    <w:rsid w:val="000153E6"/>
    <w:rsid w:val="00016478"/>
    <w:rsid w:val="000218D0"/>
    <w:rsid w:val="000228BA"/>
    <w:rsid w:val="00035FE1"/>
    <w:rsid w:val="00040631"/>
    <w:rsid w:val="000427F9"/>
    <w:rsid w:val="00045715"/>
    <w:rsid w:val="00053FBB"/>
    <w:rsid w:val="000600FA"/>
    <w:rsid w:val="000603AC"/>
    <w:rsid w:val="000617DF"/>
    <w:rsid w:val="000630FC"/>
    <w:rsid w:val="00063C72"/>
    <w:rsid w:val="0007474A"/>
    <w:rsid w:val="00087BBD"/>
    <w:rsid w:val="00091E36"/>
    <w:rsid w:val="00093F20"/>
    <w:rsid w:val="00094457"/>
    <w:rsid w:val="000966AB"/>
    <w:rsid w:val="0009775E"/>
    <w:rsid w:val="000A283B"/>
    <w:rsid w:val="000A3DDD"/>
    <w:rsid w:val="000A5FD7"/>
    <w:rsid w:val="000B079C"/>
    <w:rsid w:val="000C53DF"/>
    <w:rsid w:val="000C54C5"/>
    <w:rsid w:val="000C6BB9"/>
    <w:rsid w:val="000C6FCE"/>
    <w:rsid w:val="000E4E56"/>
    <w:rsid w:val="000F28BF"/>
    <w:rsid w:val="000F3742"/>
    <w:rsid w:val="000F728F"/>
    <w:rsid w:val="001101F1"/>
    <w:rsid w:val="001219A4"/>
    <w:rsid w:val="001245A7"/>
    <w:rsid w:val="00127E90"/>
    <w:rsid w:val="00137089"/>
    <w:rsid w:val="001403C3"/>
    <w:rsid w:val="00141B83"/>
    <w:rsid w:val="00154953"/>
    <w:rsid w:val="00157317"/>
    <w:rsid w:val="001618F2"/>
    <w:rsid w:val="00167394"/>
    <w:rsid w:val="00170576"/>
    <w:rsid w:val="001720FA"/>
    <w:rsid w:val="00177194"/>
    <w:rsid w:val="0018003D"/>
    <w:rsid w:val="00180AAA"/>
    <w:rsid w:val="00183D9A"/>
    <w:rsid w:val="00195011"/>
    <w:rsid w:val="00195109"/>
    <w:rsid w:val="001A0DF8"/>
    <w:rsid w:val="001A620D"/>
    <w:rsid w:val="001B0949"/>
    <w:rsid w:val="001B46BE"/>
    <w:rsid w:val="001B4E03"/>
    <w:rsid w:val="001B51EB"/>
    <w:rsid w:val="001B5FED"/>
    <w:rsid w:val="001C4D66"/>
    <w:rsid w:val="001C5E81"/>
    <w:rsid w:val="001C7315"/>
    <w:rsid w:val="001C75CF"/>
    <w:rsid w:val="001C7D85"/>
    <w:rsid w:val="001D0B33"/>
    <w:rsid w:val="001E473C"/>
    <w:rsid w:val="001E511E"/>
    <w:rsid w:val="001E6B9B"/>
    <w:rsid w:val="001F452E"/>
    <w:rsid w:val="001F70DE"/>
    <w:rsid w:val="00200BA7"/>
    <w:rsid w:val="00202EC4"/>
    <w:rsid w:val="00204A5D"/>
    <w:rsid w:val="00204BFB"/>
    <w:rsid w:val="002054DD"/>
    <w:rsid w:val="00214AF9"/>
    <w:rsid w:val="002219E4"/>
    <w:rsid w:val="00232176"/>
    <w:rsid w:val="002331B7"/>
    <w:rsid w:val="00233870"/>
    <w:rsid w:val="00233BE9"/>
    <w:rsid w:val="00235F9D"/>
    <w:rsid w:val="002416C7"/>
    <w:rsid w:val="00262318"/>
    <w:rsid w:val="00266B19"/>
    <w:rsid w:val="0027611B"/>
    <w:rsid w:val="00276294"/>
    <w:rsid w:val="00276CF1"/>
    <w:rsid w:val="00281BFB"/>
    <w:rsid w:val="00282E0A"/>
    <w:rsid w:val="002838A9"/>
    <w:rsid w:val="00291C03"/>
    <w:rsid w:val="002A1549"/>
    <w:rsid w:val="002A6489"/>
    <w:rsid w:val="002B212C"/>
    <w:rsid w:val="002B5C4C"/>
    <w:rsid w:val="002B5E24"/>
    <w:rsid w:val="002C3EE3"/>
    <w:rsid w:val="002D22C3"/>
    <w:rsid w:val="002D5850"/>
    <w:rsid w:val="002D76D6"/>
    <w:rsid w:val="002E2228"/>
    <w:rsid w:val="002E5CA4"/>
    <w:rsid w:val="002E7644"/>
    <w:rsid w:val="002F0247"/>
    <w:rsid w:val="002F1F15"/>
    <w:rsid w:val="002F44A1"/>
    <w:rsid w:val="002F5747"/>
    <w:rsid w:val="00300978"/>
    <w:rsid w:val="00307072"/>
    <w:rsid w:val="00321EC4"/>
    <w:rsid w:val="00323599"/>
    <w:rsid w:val="00327B14"/>
    <w:rsid w:val="00331C34"/>
    <w:rsid w:val="003459BE"/>
    <w:rsid w:val="00345B1B"/>
    <w:rsid w:val="00351130"/>
    <w:rsid w:val="00355C39"/>
    <w:rsid w:val="003616BF"/>
    <w:rsid w:val="00363D86"/>
    <w:rsid w:val="00364AF4"/>
    <w:rsid w:val="00367785"/>
    <w:rsid w:val="00370DA9"/>
    <w:rsid w:val="00376108"/>
    <w:rsid w:val="00376F72"/>
    <w:rsid w:val="0038173F"/>
    <w:rsid w:val="00385072"/>
    <w:rsid w:val="00387BD1"/>
    <w:rsid w:val="00394B6E"/>
    <w:rsid w:val="003B07A6"/>
    <w:rsid w:val="003B1028"/>
    <w:rsid w:val="003B6DC6"/>
    <w:rsid w:val="003B76B7"/>
    <w:rsid w:val="003C256D"/>
    <w:rsid w:val="003D112A"/>
    <w:rsid w:val="003D1686"/>
    <w:rsid w:val="003D16A3"/>
    <w:rsid w:val="003D3833"/>
    <w:rsid w:val="003D3B4A"/>
    <w:rsid w:val="003E2D3C"/>
    <w:rsid w:val="003E37FD"/>
    <w:rsid w:val="003E7EDA"/>
    <w:rsid w:val="003F12AF"/>
    <w:rsid w:val="003F2CB7"/>
    <w:rsid w:val="003F7B08"/>
    <w:rsid w:val="004046E9"/>
    <w:rsid w:val="004063F6"/>
    <w:rsid w:val="00422FB9"/>
    <w:rsid w:val="00423896"/>
    <w:rsid w:val="00424D2D"/>
    <w:rsid w:val="00431693"/>
    <w:rsid w:val="004323AD"/>
    <w:rsid w:val="004410A8"/>
    <w:rsid w:val="0044437A"/>
    <w:rsid w:val="00446707"/>
    <w:rsid w:val="004508CF"/>
    <w:rsid w:val="00453256"/>
    <w:rsid w:val="00466D8D"/>
    <w:rsid w:val="00470767"/>
    <w:rsid w:val="00470C51"/>
    <w:rsid w:val="00471D2A"/>
    <w:rsid w:val="0047273D"/>
    <w:rsid w:val="00477978"/>
    <w:rsid w:val="004823DF"/>
    <w:rsid w:val="00482660"/>
    <w:rsid w:val="00486913"/>
    <w:rsid w:val="0049227B"/>
    <w:rsid w:val="0049293B"/>
    <w:rsid w:val="004B0ED1"/>
    <w:rsid w:val="004B3AD6"/>
    <w:rsid w:val="004B6374"/>
    <w:rsid w:val="004B7897"/>
    <w:rsid w:val="004B7E7C"/>
    <w:rsid w:val="004C0CCE"/>
    <w:rsid w:val="004C39A7"/>
    <w:rsid w:val="004D1CCC"/>
    <w:rsid w:val="004D285E"/>
    <w:rsid w:val="004E3615"/>
    <w:rsid w:val="004E477F"/>
    <w:rsid w:val="004E7DD2"/>
    <w:rsid w:val="004F1383"/>
    <w:rsid w:val="004F18F0"/>
    <w:rsid w:val="004F2045"/>
    <w:rsid w:val="004F3077"/>
    <w:rsid w:val="005044A5"/>
    <w:rsid w:val="00507500"/>
    <w:rsid w:val="00511A2B"/>
    <w:rsid w:val="00512799"/>
    <w:rsid w:val="005168EB"/>
    <w:rsid w:val="00520B7B"/>
    <w:rsid w:val="00526479"/>
    <w:rsid w:val="00527A29"/>
    <w:rsid w:val="005320E4"/>
    <w:rsid w:val="00533AB5"/>
    <w:rsid w:val="00535358"/>
    <w:rsid w:val="0054136F"/>
    <w:rsid w:val="005419B1"/>
    <w:rsid w:val="005445DD"/>
    <w:rsid w:val="00544649"/>
    <w:rsid w:val="005475D3"/>
    <w:rsid w:val="005511A0"/>
    <w:rsid w:val="00556A3B"/>
    <w:rsid w:val="00566AE6"/>
    <w:rsid w:val="00567510"/>
    <w:rsid w:val="0057107E"/>
    <w:rsid w:val="00573556"/>
    <w:rsid w:val="00574932"/>
    <w:rsid w:val="00576B5F"/>
    <w:rsid w:val="00580865"/>
    <w:rsid w:val="005819A9"/>
    <w:rsid w:val="00583CD0"/>
    <w:rsid w:val="00585FD3"/>
    <w:rsid w:val="00587090"/>
    <w:rsid w:val="005919E5"/>
    <w:rsid w:val="0059336B"/>
    <w:rsid w:val="005A63FB"/>
    <w:rsid w:val="005B15EC"/>
    <w:rsid w:val="005B2F0E"/>
    <w:rsid w:val="005B65AC"/>
    <w:rsid w:val="005B73F3"/>
    <w:rsid w:val="005C5D17"/>
    <w:rsid w:val="005C60F5"/>
    <w:rsid w:val="005D09CE"/>
    <w:rsid w:val="005D2912"/>
    <w:rsid w:val="005D3773"/>
    <w:rsid w:val="005E4491"/>
    <w:rsid w:val="005E485D"/>
    <w:rsid w:val="005E65D8"/>
    <w:rsid w:val="005F0AE4"/>
    <w:rsid w:val="005F1CED"/>
    <w:rsid w:val="005F2619"/>
    <w:rsid w:val="005F4F94"/>
    <w:rsid w:val="0060663F"/>
    <w:rsid w:val="00610B20"/>
    <w:rsid w:val="0061179E"/>
    <w:rsid w:val="00611DCB"/>
    <w:rsid w:val="00613F98"/>
    <w:rsid w:val="006140AD"/>
    <w:rsid w:val="006308B2"/>
    <w:rsid w:val="00641790"/>
    <w:rsid w:val="00645050"/>
    <w:rsid w:val="0064603B"/>
    <w:rsid w:val="006501FC"/>
    <w:rsid w:val="00651AAE"/>
    <w:rsid w:val="006526BC"/>
    <w:rsid w:val="00662B08"/>
    <w:rsid w:val="0066537B"/>
    <w:rsid w:val="0067487B"/>
    <w:rsid w:val="00675B9F"/>
    <w:rsid w:val="0068298E"/>
    <w:rsid w:val="00684773"/>
    <w:rsid w:val="00690DB5"/>
    <w:rsid w:val="00691A8C"/>
    <w:rsid w:val="00694F5E"/>
    <w:rsid w:val="00697718"/>
    <w:rsid w:val="00697ECD"/>
    <w:rsid w:val="006A0DAF"/>
    <w:rsid w:val="006A539F"/>
    <w:rsid w:val="006A71CF"/>
    <w:rsid w:val="006B088D"/>
    <w:rsid w:val="006B0DB9"/>
    <w:rsid w:val="006B0FE6"/>
    <w:rsid w:val="006B37A3"/>
    <w:rsid w:val="006B5271"/>
    <w:rsid w:val="006B73BE"/>
    <w:rsid w:val="006C5675"/>
    <w:rsid w:val="006C6997"/>
    <w:rsid w:val="006D3B20"/>
    <w:rsid w:val="006D5A94"/>
    <w:rsid w:val="006D79D6"/>
    <w:rsid w:val="006E1AA6"/>
    <w:rsid w:val="006E1D27"/>
    <w:rsid w:val="006E30D1"/>
    <w:rsid w:val="006E3777"/>
    <w:rsid w:val="006E552A"/>
    <w:rsid w:val="006E5F37"/>
    <w:rsid w:val="006F7263"/>
    <w:rsid w:val="007056CA"/>
    <w:rsid w:val="007060EF"/>
    <w:rsid w:val="00710832"/>
    <w:rsid w:val="007176D8"/>
    <w:rsid w:val="00722123"/>
    <w:rsid w:val="0072784D"/>
    <w:rsid w:val="007330A2"/>
    <w:rsid w:val="007361FA"/>
    <w:rsid w:val="007376DF"/>
    <w:rsid w:val="0073770A"/>
    <w:rsid w:val="007400F7"/>
    <w:rsid w:val="00741DCB"/>
    <w:rsid w:val="00742B68"/>
    <w:rsid w:val="007470FA"/>
    <w:rsid w:val="00752B33"/>
    <w:rsid w:val="00754DDB"/>
    <w:rsid w:val="00756E7E"/>
    <w:rsid w:val="00761536"/>
    <w:rsid w:val="00763416"/>
    <w:rsid w:val="00763F02"/>
    <w:rsid w:val="00773560"/>
    <w:rsid w:val="00775498"/>
    <w:rsid w:val="00775999"/>
    <w:rsid w:val="00775F45"/>
    <w:rsid w:val="007767ED"/>
    <w:rsid w:val="00781759"/>
    <w:rsid w:val="00786000"/>
    <w:rsid w:val="00786247"/>
    <w:rsid w:val="00790396"/>
    <w:rsid w:val="00792262"/>
    <w:rsid w:val="0079381A"/>
    <w:rsid w:val="007976AF"/>
    <w:rsid w:val="007A0FDA"/>
    <w:rsid w:val="007A147F"/>
    <w:rsid w:val="007A2DBC"/>
    <w:rsid w:val="007A4D3B"/>
    <w:rsid w:val="007A5C7F"/>
    <w:rsid w:val="007A69DC"/>
    <w:rsid w:val="007A77A3"/>
    <w:rsid w:val="007B1633"/>
    <w:rsid w:val="007C1DD3"/>
    <w:rsid w:val="007C39F7"/>
    <w:rsid w:val="007D32FD"/>
    <w:rsid w:val="007D3722"/>
    <w:rsid w:val="007D41C8"/>
    <w:rsid w:val="007D6C11"/>
    <w:rsid w:val="007E07C1"/>
    <w:rsid w:val="007E1D38"/>
    <w:rsid w:val="007E2042"/>
    <w:rsid w:val="007E229B"/>
    <w:rsid w:val="007E4F16"/>
    <w:rsid w:val="007F0EA0"/>
    <w:rsid w:val="007F0FAD"/>
    <w:rsid w:val="007F4345"/>
    <w:rsid w:val="007F6BD7"/>
    <w:rsid w:val="0080317E"/>
    <w:rsid w:val="00803850"/>
    <w:rsid w:val="00817230"/>
    <w:rsid w:val="00821215"/>
    <w:rsid w:val="00823C82"/>
    <w:rsid w:val="0082780E"/>
    <w:rsid w:val="00832755"/>
    <w:rsid w:val="00834999"/>
    <w:rsid w:val="0083620B"/>
    <w:rsid w:val="0084158F"/>
    <w:rsid w:val="00842D27"/>
    <w:rsid w:val="00845969"/>
    <w:rsid w:val="008577D8"/>
    <w:rsid w:val="0086201E"/>
    <w:rsid w:val="00865C80"/>
    <w:rsid w:val="008668A7"/>
    <w:rsid w:val="00870A7D"/>
    <w:rsid w:val="00874C0C"/>
    <w:rsid w:val="008757B2"/>
    <w:rsid w:val="00876FB4"/>
    <w:rsid w:val="0087760C"/>
    <w:rsid w:val="008853E5"/>
    <w:rsid w:val="00891898"/>
    <w:rsid w:val="0089695E"/>
    <w:rsid w:val="008A0DFA"/>
    <w:rsid w:val="008A1930"/>
    <w:rsid w:val="008A1F8C"/>
    <w:rsid w:val="008B14FE"/>
    <w:rsid w:val="008C10F3"/>
    <w:rsid w:val="008C1FCF"/>
    <w:rsid w:val="008C2A42"/>
    <w:rsid w:val="008D5BFD"/>
    <w:rsid w:val="008F21A2"/>
    <w:rsid w:val="008F6955"/>
    <w:rsid w:val="0090116B"/>
    <w:rsid w:val="00903723"/>
    <w:rsid w:val="00904E55"/>
    <w:rsid w:val="00910950"/>
    <w:rsid w:val="00911B0A"/>
    <w:rsid w:val="00912D85"/>
    <w:rsid w:val="00916D55"/>
    <w:rsid w:val="00925725"/>
    <w:rsid w:val="009264E8"/>
    <w:rsid w:val="009355FB"/>
    <w:rsid w:val="00943866"/>
    <w:rsid w:val="00944AC9"/>
    <w:rsid w:val="00944F21"/>
    <w:rsid w:val="00950E4A"/>
    <w:rsid w:val="00952717"/>
    <w:rsid w:val="0095540D"/>
    <w:rsid w:val="00962694"/>
    <w:rsid w:val="00962830"/>
    <w:rsid w:val="00962E38"/>
    <w:rsid w:val="009664E8"/>
    <w:rsid w:val="00967093"/>
    <w:rsid w:val="009673B8"/>
    <w:rsid w:val="00974464"/>
    <w:rsid w:val="009823E7"/>
    <w:rsid w:val="00992079"/>
    <w:rsid w:val="0099710F"/>
    <w:rsid w:val="009A0201"/>
    <w:rsid w:val="009A19A5"/>
    <w:rsid w:val="009B1F7D"/>
    <w:rsid w:val="009B53FA"/>
    <w:rsid w:val="009B689E"/>
    <w:rsid w:val="009B7D12"/>
    <w:rsid w:val="009C59AD"/>
    <w:rsid w:val="009D05FA"/>
    <w:rsid w:val="009E0312"/>
    <w:rsid w:val="009E3CAB"/>
    <w:rsid w:val="009F0FA2"/>
    <w:rsid w:val="009F4F12"/>
    <w:rsid w:val="009F799E"/>
    <w:rsid w:val="00A00295"/>
    <w:rsid w:val="00A004AE"/>
    <w:rsid w:val="00A005FC"/>
    <w:rsid w:val="00A1528A"/>
    <w:rsid w:val="00A17D81"/>
    <w:rsid w:val="00A223AE"/>
    <w:rsid w:val="00A225F7"/>
    <w:rsid w:val="00A3375B"/>
    <w:rsid w:val="00A43FCE"/>
    <w:rsid w:val="00A50788"/>
    <w:rsid w:val="00A525E9"/>
    <w:rsid w:val="00A61557"/>
    <w:rsid w:val="00A616B4"/>
    <w:rsid w:val="00A61EAF"/>
    <w:rsid w:val="00A66DF8"/>
    <w:rsid w:val="00A76E18"/>
    <w:rsid w:val="00A77701"/>
    <w:rsid w:val="00A80036"/>
    <w:rsid w:val="00A810BD"/>
    <w:rsid w:val="00A85D19"/>
    <w:rsid w:val="00A9227F"/>
    <w:rsid w:val="00A9305C"/>
    <w:rsid w:val="00A946BF"/>
    <w:rsid w:val="00AA2E6A"/>
    <w:rsid w:val="00AA5F3C"/>
    <w:rsid w:val="00AB0C7A"/>
    <w:rsid w:val="00AB4A29"/>
    <w:rsid w:val="00AB65A8"/>
    <w:rsid w:val="00AB793B"/>
    <w:rsid w:val="00AD2CE0"/>
    <w:rsid w:val="00AE40FB"/>
    <w:rsid w:val="00AE44F6"/>
    <w:rsid w:val="00AE6F66"/>
    <w:rsid w:val="00AF2E4E"/>
    <w:rsid w:val="00AF34AB"/>
    <w:rsid w:val="00AF3716"/>
    <w:rsid w:val="00B005D6"/>
    <w:rsid w:val="00B0271F"/>
    <w:rsid w:val="00B052EC"/>
    <w:rsid w:val="00B07B5B"/>
    <w:rsid w:val="00B122D9"/>
    <w:rsid w:val="00B13ABD"/>
    <w:rsid w:val="00B16D42"/>
    <w:rsid w:val="00B20251"/>
    <w:rsid w:val="00B261D7"/>
    <w:rsid w:val="00B30787"/>
    <w:rsid w:val="00B34B50"/>
    <w:rsid w:val="00B354C1"/>
    <w:rsid w:val="00B35FE2"/>
    <w:rsid w:val="00B36C0A"/>
    <w:rsid w:val="00B43C6B"/>
    <w:rsid w:val="00B61387"/>
    <w:rsid w:val="00B62EFA"/>
    <w:rsid w:val="00B630AA"/>
    <w:rsid w:val="00B633F0"/>
    <w:rsid w:val="00B6368B"/>
    <w:rsid w:val="00B6488E"/>
    <w:rsid w:val="00B73FFB"/>
    <w:rsid w:val="00B76A60"/>
    <w:rsid w:val="00B80711"/>
    <w:rsid w:val="00B823E9"/>
    <w:rsid w:val="00B90EB0"/>
    <w:rsid w:val="00B965F6"/>
    <w:rsid w:val="00BA1A2D"/>
    <w:rsid w:val="00BA26A6"/>
    <w:rsid w:val="00BA4B6D"/>
    <w:rsid w:val="00BA7F73"/>
    <w:rsid w:val="00BB026E"/>
    <w:rsid w:val="00BB3EBE"/>
    <w:rsid w:val="00BB6094"/>
    <w:rsid w:val="00BB787D"/>
    <w:rsid w:val="00BD1A27"/>
    <w:rsid w:val="00BD2844"/>
    <w:rsid w:val="00BD45F0"/>
    <w:rsid w:val="00BD4C9B"/>
    <w:rsid w:val="00BD544D"/>
    <w:rsid w:val="00BD56B7"/>
    <w:rsid w:val="00BE2947"/>
    <w:rsid w:val="00BE3BA3"/>
    <w:rsid w:val="00BE53E4"/>
    <w:rsid w:val="00BE6F53"/>
    <w:rsid w:val="00BF1A04"/>
    <w:rsid w:val="00C0209D"/>
    <w:rsid w:val="00C03973"/>
    <w:rsid w:val="00C05C50"/>
    <w:rsid w:val="00C13F3F"/>
    <w:rsid w:val="00C1758A"/>
    <w:rsid w:val="00C22F84"/>
    <w:rsid w:val="00C24105"/>
    <w:rsid w:val="00C24855"/>
    <w:rsid w:val="00C24A30"/>
    <w:rsid w:val="00C27F39"/>
    <w:rsid w:val="00C36330"/>
    <w:rsid w:val="00C42974"/>
    <w:rsid w:val="00C47483"/>
    <w:rsid w:val="00C5094A"/>
    <w:rsid w:val="00C5588E"/>
    <w:rsid w:val="00C605B1"/>
    <w:rsid w:val="00C6072C"/>
    <w:rsid w:val="00C66372"/>
    <w:rsid w:val="00C73C77"/>
    <w:rsid w:val="00C7497A"/>
    <w:rsid w:val="00C74E3D"/>
    <w:rsid w:val="00C8181A"/>
    <w:rsid w:val="00C845FF"/>
    <w:rsid w:val="00C86373"/>
    <w:rsid w:val="00C90361"/>
    <w:rsid w:val="00C91BF3"/>
    <w:rsid w:val="00C92EED"/>
    <w:rsid w:val="00C966D9"/>
    <w:rsid w:val="00CA0C58"/>
    <w:rsid w:val="00CA1124"/>
    <w:rsid w:val="00CA1C4D"/>
    <w:rsid w:val="00CA6C3B"/>
    <w:rsid w:val="00CC6866"/>
    <w:rsid w:val="00CC6B07"/>
    <w:rsid w:val="00CC73D8"/>
    <w:rsid w:val="00CD0BB3"/>
    <w:rsid w:val="00CD23BB"/>
    <w:rsid w:val="00CD2B30"/>
    <w:rsid w:val="00CD2CFC"/>
    <w:rsid w:val="00CD2FDD"/>
    <w:rsid w:val="00CD754D"/>
    <w:rsid w:val="00CE3B82"/>
    <w:rsid w:val="00CE4FB7"/>
    <w:rsid w:val="00CE51FF"/>
    <w:rsid w:val="00CE76FD"/>
    <w:rsid w:val="00CF34C8"/>
    <w:rsid w:val="00CF461E"/>
    <w:rsid w:val="00D0170D"/>
    <w:rsid w:val="00D036D0"/>
    <w:rsid w:val="00D12256"/>
    <w:rsid w:val="00D13D68"/>
    <w:rsid w:val="00D17E68"/>
    <w:rsid w:val="00D210B6"/>
    <w:rsid w:val="00D22A87"/>
    <w:rsid w:val="00D2579B"/>
    <w:rsid w:val="00D26295"/>
    <w:rsid w:val="00D36CA8"/>
    <w:rsid w:val="00D502B6"/>
    <w:rsid w:val="00D51C34"/>
    <w:rsid w:val="00D54DC3"/>
    <w:rsid w:val="00D70A3E"/>
    <w:rsid w:val="00D716C1"/>
    <w:rsid w:val="00D723D3"/>
    <w:rsid w:val="00D747B6"/>
    <w:rsid w:val="00D75F4F"/>
    <w:rsid w:val="00D82A21"/>
    <w:rsid w:val="00D84305"/>
    <w:rsid w:val="00D861D5"/>
    <w:rsid w:val="00D86D43"/>
    <w:rsid w:val="00D8701B"/>
    <w:rsid w:val="00D91B39"/>
    <w:rsid w:val="00D9649F"/>
    <w:rsid w:val="00DA169D"/>
    <w:rsid w:val="00DA48E3"/>
    <w:rsid w:val="00DB3506"/>
    <w:rsid w:val="00DC71B3"/>
    <w:rsid w:val="00DD31E1"/>
    <w:rsid w:val="00DD6151"/>
    <w:rsid w:val="00DD63F6"/>
    <w:rsid w:val="00DD7532"/>
    <w:rsid w:val="00DE3E17"/>
    <w:rsid w:val="00DE79D1"/>
    <w:rsid w:val="00DF4E28"/>
    <w:rsid w:val="00DF6747"/>
    <w:rsid w:val="00DF792F"/>
    <w:rsid w:val="00E04ACD"/>
    <w:rsid w:val="00E1003B"/>
    <w:rsid w:val="00E20989"/>
    <w:rsid w:val="00E25E39"/>
    <w:rsid w:val="00E27BB6"/>
    <w:rsid w:val="00E31722"/>
    <w:rsid w:val="00E3641A"/>
    <w:rsid w:val="00E413E4"/>
    <w:rsid w:val="00E41FFD"/>
    <w:rsid w:val="00E55C79"/>
    <w:rsid w:val="00E60E9B"/>
    <w:rsid w:val="00E610C9"/>
    <w:rsid w:val="00E611CA"/>
    <w:rsid w:val="00E74A28"/>
    <w:rsid w:val="00E75F48"/>
    <w:rsid w:val="00E76268"/>
    <w:rsid w:val="00E776D9"/>
    <w:rsid w:val="00E776F3"/>
    <w:rsid w:val="00E827D8"/>
    <w:rsid w:val="00E83669"/>
    <w:rsid w:val="00E8554B"/>
    <w:rsid w:val="00E90689"/>
    <w:rsid w:val="00E919DE"/>
    <w:rsid w:val="00E92487"/>
    <w:rsid w:val="00E93BBA"/>
    <w:rsid w:val="00E9424C"/>
    <w:rsid w:val="00EA39E6"/>
    <w:rsid w:val="00EA5418"/>
    <w:rsid w:val="00EB325A"/>
    <w:rsid w:val="00EB42FC"/>
    <w:rsid w:val="00EB49A5"/>
    <w:rsid w:val="00EB5A86"/>
    <w:rsid w:val="00EB5ABD"/>
    <w:rsid w:val="00EC2C37"/>
    <w:rsid w:val="00ED144D"/>
    <w:rsid w:val="00ED2B10"/>
    <w:rsid w:val="00ED5890"/>
    <w:rsid w:val="00EE0385"/>
    <w:rsid w:val="00EE049F"/>
    <w:rsid w:val="00EE3183"/>
    <w:rsid w:val="00EE597D"/>
    <w:rsid w:val="00EE5D05"/>
    <w:rsid w:val="00EE6C4A"/>
    <w:rsid w:val="00EF096A"/>
    <w:rsid w:val="00EF2B50"/>
    <w:rsid w:val="00EF5A72"/>
    <w:rsid w:val="00EF7F33"/>
    <w:rsid w:val="00F02E88"/>
    <w:rsid w:val="00F03B21"/>
    <w:rsid w:val="00F07D41"/>
    <w:rsid w:val="00F118A3"/>
    <w:rsid w:val="00F14D17"/>
    <w:rsid w:val="00F15F9B"/>
    <w:rsid w:val="00F301B5"/>
    <w:rsid w:val="00F325C5"/>
    <w:rsid w:val="00F3277A"/>
    <w:rsid w:val="00F40715"/>
    <w:rsid w:val="00F4366F"/>
    <w:rsid w:val="00F57B4A"/>
    <w:rsid w:val="00F7795B"/>
    <w:rsid w:val="00F85EB5"/>
    <w:rsid w:val="00F85FDA"/>
    <w:rsid w:val="00F87B96"/>
    <w:rsid w:val="00F93B10"/>
    <w:rsid w:val="00F96AEF"/>
    <w:rsid w:val="00FA311B"/>
    <w:rsid w:val="00FA38A8"/>
    <w:rsid w:val="00FA7650"/>
    <w:rsid w:val="00FB0A90"/>
    <w:rsid w:val="00FB3B15"/>
    <w:rsid w:val="00FC5E2C"/>
    <w:rsid w:val="00FC7F3E"/>
    <w:rsid w:val="00FD17E5"/>
    <w:rsid w:val="00FD2461"/>
    <w:rsid w:val="00FD592F"/>
    <w:rsid w:val="00FD64C6"/>
    <w:rsid w:val="00FE466F"/>
    <w:rsid w:val="00FF0840"/>
    <w:rsid w:val="00FF4C49"/>
    <w:rsid w:val="00FF528B"/>
    <w:rsid w:val="00FF7CF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427B2"/>
  <w15:chartTrackingRefBased/>
  <w15:docId w15:val="{DB775665-689F-4512-9E35-05CED2D4E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0F3"/>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NoteBibliographyTitle">
    <w:name w:val="EndNote Bibliography Title"/>
    <w:basedOn w:val="Normal"/>
    <w:link w:val="EndNoteBibliographyTitleChar"/>
    <w:rsid w:val="00FA311B"/>
    <w:pPr>
      <w:spacing w:after="0"/>
      <w:jc w:val="center"/>
    </w:pPr>
    <w:rPr>
      <w:rFonts w:ascii="Montserrat" w:hAnsi="Montserrat" w:cs="Times New Roman"/>
      <w:noProof/>
      <w:sz w:val="20"/>
      <w:lang w:val="en-US"/>
    </w:rPr>
  </w:style>
  <w:style w:type="character" w:customStyle="1" w:styleId="EndNoteBibliographyTitleChar">
    <w:name w:val="EndNote Bibliography Title Char"/>
    <w:basedOn w:val="DefaultParagraphFont"/>
    <w:link w:val="EndNoteBibliographyTitle"/>
    <w:rsid w:val="00FA311B"/>
    <w:rPr>
      <w:rFonts w:ascii="Montserrat" w:hAnsi="Montserrat" w:cs="Times New Roman"/>
      <w:noProof/>
      <w:sz w:val="20"/>
      <w:lang w:val="en-US"/>
    </w:rPr>
  </w:style>
  <w:style w:type="paragraph" w:customStyle="1" w:styleId="EndNoteBibliography">
    <w:name w:val="EndNote Bibliography"/>
    <w:basedOn w:val="Normal"/>
    <w:link w:val="EndNoteBibliographyChar"/>
    <w:rsid w:val="00FA311B"/>
    <w:pPr>
      <w:spacing w:line="240" w:lineRule="auto"/>
    </w:pPr>
    <w:rPr>
      <w:rFonts w:ascii="Montserrat" w:hAnsi="Montserrat" w:cs="Times New Roman"/>
      <w:noProof/>
      <w:sz w:val="20"/>
      <w:lang w:val="en-US"/>
    </w:rPr>
  </w:style>
  <w:style w:type="character" w:customStyle="1" w:styleId="EndNoteBibliographyChar">
    <w:name w:val="EndNote Bibliography Char"/>
    <w:basedOn w:val="DefaultParagraphFont"/>
    <w:link w:val="EndNoteBibliography"/>
    <w:rsid w:val="00FA311B"/>
    <w:rPr>
      <w:rFonts w:ascii="Montserrat" w:hAnsi="Montserrat" w:cs="Times New Roman"/>
      <w:noProof/>
      <w:sz w:val="20"/>
      <w:lang w:val="en-US"/>
    </w:rPr>
  </w:style>
  <w:style w:type="character" w:styleId="Hyperlink">
    <w:name w:val="Hyperlink"/>
    <w:basedOn w:val="DefaultParagraphFont"/>
    <w:uiPriority w:val="99"/>
    <w:unhideWhenUsed/>
    <w:rsid w:val="00754DDB"/>
    <w:rPr>
      <w:color w:val="0563C1" w:themeColor="hyperlink"/>
      <w:u w:val="single"/>
    </w:rPr>
  </w:style>
  <w:style w:type="character" w:styleId="UnresolvedMention">
    <w:name w:val="Unresolved Mention"/>
    <w:basedOn w:val="DefaultParagraphFont"/>
    <w:uiPriority w:val="99"/>
    <w:semiHidden/>
    <w:unhideWhenUsed/>
    <w:rsid w:val="00754DDB"/>
    <w:rPr>
      <w:color w:val="605E5C"/>
      <w:shd w:val="clear" w:color="auto" w:fill="E1DFDD"/>
    </w:rPr>
  </w:style>
  <w:style w:type="paragraph" w:styleId="BalloonText">
    <w:name w:val="Balloon Text"/>
    <w:basedOn w:val="Normal"/>
    <w:link w:val="BalloonTextChar"/>
    <w:uiPriority w:val="99"/>
    <w:semiHidden/>
    <w:unhideWhenUsed/>
    <w:rsid w:val="005511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11A0"/>
    <w:rPr>
      <w:rFonts w:ascii="Segoe UI" w:hAnsi="Segoe UI" w:cs="Segoe UI"/>
      <w:sz w:val="18"/>
      <w:szCs w:val="18"/>
    </w:rPr>
  </w:style>
  <w:style w:type="table" w:styleId="TableGrid">
    <w:name w:val="Table Grid"/>
    <w:basedOn w:val="TableNormal"/>
    <w:uiPriority w:val="39"/>
    <w:rsid w:val="002E5C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265032">
      <w:bodyDiv w:val="1"/>
      <w:marLeft w:val="0"/>
      <w:marRight w:val="0"/>
      <w:marTop w:val="0"/>
      <w:marBottom w:val="0"/>
      <w:divBdr>
        <w:top w:val="none" w:sz="0" w:space="0" w:color="auto"/>
        <w:left w:val="none" w:sz="0" w:space="0" w:color="auto"/>
        <w:bottom w:val="none" w:sz="0" w:space="0" w:color="auto"/>
        <w:right w:val="none" w:sz="0" w:space="0" w:color="auto"/>
      </w:divBdr>
    </w:div>
    <w:div w:id="302467510">
      <w:bodyDiv w:val="1"/>
      <w:marLeft w:val="0"/>
      <w:marRight w:val="0"/>
      <w:marTop w:val="0"/>
      <w:marBottom w:val="0"/>
      <w:divBdr>
        <w:top w:val="none" w:sz="0" w:space="0" w:color="auto"/>
        <w:left w:val="none" w:sz="0" w:space="0" w:color="auto"/>
        <w:bottom w:val="none" w:sz="0" w:space="0" w:color="auto"/>
        <w:right w:val="none" w:sz="0" w:space="0" w:color="auto"/>
      </w:divBdr>
    </w:div>
    <w:div w:id="496463602">
      <w:bodyDiv w:val="1"/>
      <w:marLeft w:val="0"/>
      <w:marRight w:val="0"/>
      <w:marTop w:val="0"/>
      <w:marBottom w:val="0"/>
      <w:divBdr>
        <w:top w:val="none" w:sz="0" w:space="0" w:color="auto"/>
        <w:left w:val="none" w:sz="0" w:space="0" w:color="auto"/>
        <w:bottom w:val="none" w:sz="0" w:space="0" w:color="auto"/>
        <w:right w:val="none" w:sz="0" w:space="0" w:color="auto"/>
      </w:divBdr>
    </w:div>
    <w:div w:id="669332986">
      <w:bodyDiv w:val="1"/>
      <w:marLeft w:val="0"/>
      <w:marRight w:val="0"/>
      <w:marTop w:val="0"/>
      <w:marBottom w:val="0"/>
      <w:divBdr>
        <w:top w:val="none" w:sz="0" w:space="0" w:color="auto"/>
        <w:left w:val="none" w:sz="0" w:space="0" w:color="auto"/>
        <w:bottom w:val="none" w:sz="0" w:space="0" w:color="auto"/>
        <w:right w:val="none" w:sz="0" w:space="0" w:color="auto"/>
      </w:divBdr>
    </w:div>
    <w:div w:id="774638591">
      <w:bodyDiv w:val="1"/>
      <w:marLeft w:val="0"/>
      <w:marRight w:val="0"/>
      <w:marTop w:val="0"/>
      <w:marBottom w:val="0"/>
      <w:divBdr>
        <w:top w:val="none" w:sz="0" w:space="0" w:color="auto"/>
        <w:left w:val="none" w:sz="0" w:space="0" w:color="auto"/>
        <w:bottom w:val="none" w:sz="0" w:space="0" w:color="auto"/>
        <w:right w:val="none" w:sz="0" w:space="0" w:color="auto"/>
      </w:divBdr>
    </w:div>
    <w:div w:id="867648195">
      <w:bodyDiv w:val="1"/>
      <w:marLeft w:val="0"/>
      <w:marRight w:val="0"/>
      <w:marTop w:val="0"/>
      <w:marBottom w:val="0"/>
      <w:divBdr>
        <w:top w:val="none" w:sz="0" w:space="0" w:color="auto"/>
        <w:left w:val="none" w:sz="0" w:space="0" w:color="auto"/>
        <w:bottom w:val="none" w:sz="0" w:space="0" w:color="auto"/>
        <w:right w:val="none" w:sz="0" w:space="0" w:color="auto"/>
      </w:divBdr>
    </w:div>
    <w:div w:id="947279571">
      <w:bodyDiv w:val="1"/>
      <w:marLeft w:val="0"/>
      <w:marRight w:val="0"/>
      <w:marTop w:val="0"/>
      <w:marBottom w:val="0"/>
      <w:divBdr>
        <w:top w:val="none" w:sz="0" w:space="0" w:color="auto"/>
        <w:left w:val="none" w:sz="0" w:space="0" w:color="auto"/>
        <w:bottom w:val="none" w:sz="0" w:space="0" w:color="auto"/>
        <w:right w:val="none" w:sz="0" w:space="0" w:color="auto"/>
      </w:divBdr>
    </w:div>
    <w:div w:id="1097402584">
      <w:bodyDiv w:val="1"/>
      <w:marLeft w:val="0"/>
      <w:marRight w:val="0"/>
      <w:marTop w:val="0"/>
      <w:marBottom w:val="0"/>
      <w:divBdr>
        <w:top w:val="none" w:sz="0" w:space="0" w:color="auto"/>
        <w:left w:val="none" w:sz="0" w:space="0" w:color="auto"/>
        <w:bottom w:val="none" w:sz="0" w:space="0" w:color="auto"/>
        <w:right w:val="none" w:sz="0" w:space="0" w:color="auto"/>
      </w:divBdr>
    </w:div>
    <w:div w:id="1406880366">
      <w:bodyDiv w:val="1"/>
      <w:marLeft w:val="0"/>
      <w:marRight w:val="0"/>
      <w:marTop w:val="0"/>
      <w:marBottom w:val="0"/>
      <w:divBdr>
        <w:top w:val="none" w:sz="0" w:space="0" w:color="auto"/>
        <w:left w:val="none" w:sz="0" w:space="0" w:color="auto"/>
        <w:bottom w:val="none" w:sz="0" w:space="0" w:color="auto"/>
        <w:right w:val="none" w:sz="0" w:space="0" w:color="auto"/>
      </w:divBdr>
    </w:div>
    <w:div w:id="1427770309">
      <w:bodyDiv w:val="1"/>
      <w:marLeft w:val="0"/>
      <w:marRight w:val="0"/>
      <w:marTop w:val="0"/>
      <w:marBottom w:val="0"/>
      <w:divBdr>
        <w:top w:val="none" w:sz="0" w:space="0" w:color="auto"/>
        <w:left w:val="none" w:sz="0" w:space="0" w:color="auto"/>
        <w:bottom w:val="none" w:sz="0" w:space="0" w:color="auto"/>
        <w:right w:val="none" w:sz="0" w:space="0" w:color="auto"/>
      </w:divBdr>
    </w:div>
    <w:div w:id="1618220479">
      <w:bodyDiv w:val="1"/>
      <w:marLeft w:val="0"/>
      <w:marRight w:val="0"/>
      <w:marTop w:val="0"/>
      <w:marBottom w:val="0"/>
      <w:divBdr>
        <w:top w:val="none" w:sz="0" w:space="0" w:color="auto"/>
        <w:left w:val="none" w:sz="0" w:space="0" w:color="auto"/>
        <w:bottom w:val="none" w:sz="0" w:space="0" w:color="auto"/>
        <w:right w:val="none" w:sz="0" w:space="0" w:color="auto"/>
      </w:divBdr>
    </w:div>
    <w:div w:id="1633630700">
      <w:bodyDiv w:val="1"/>
      <w:marLeft w:val="0"/>
      <w:marRight w:val="0"/>
      <w:marTop w:val="0"/>
      <w:marBottom w:val="0"/>
      <w:divBdr>
        <w:top w:val="none" w:sz="0" w:space="0" w:color="auto"/>
        <w:left w:val="none" w:sz="0" w:space="0" w:color="auto"/>
        <w:bottom w:val="none" w:sz="0" w:space="0" w:color="auto"/>
        <w:right w:val="none" w:sz="0" w:space="0" w:color="auto"/>
      </w:divBdr>
    </w:div>
    <w:div w:id="1639607492">
      <w:bodyDiv w:val="1"/>
      <w:marLeft w:val="0"/>
      <w:marRight w:val="0"/>
      <w:marTop w:val="0"/>
      <w:marBottom w:val="0"/>
      <w:divBdr>
        <w:top w:val="none" w:sz="0" w:space="0" w:color="auto"/>
        <w:left w:val="none" w:sz="0" w:space="0" w:color="auto"/>
        <w:bottom w:val="none" w:sz="0" w:space="0" w:color="auto"/>
        <w:right w:val="none" w:sz="0" w:space="0" w:color="auto"/>
      </w:divBdr>
    </w:div>
    <w:div w:id="1755664478">
      <w:bodyDiv w:val="1"/>
      <w:marLeft w:val="0"/>
      <w:marRight w:val="0"/>
      <w:marTop w:val="0"/>
      <w:marBottom w:val="0"/>
      <w:divBdr>
        <w:top w:val="none" w:sz="0" w:space="0" w:color="auto"/>
        <w:left w:val="none" w:sz="0" w:space="0" w:color="auto"/>
        <w:bottom w:val="none" w:sz="0" w:space="0" w:color="auto"/>
        <w:right w:val="none" w:sz="0" w:space="0" w:color="auto"/>
      </w:divBdr>
    </w:div>
    <w:div w:id="1834762562">
      <w:bodyDiv w:val="1"/>
      <w:marLeft w:val="0"/>
      <w:marRight w:val="0"/>
      <w:marTop w:val="0"/>
      <w:marBottom w:val="0"/>
      <w:divBdr>
        <w:top w:val="none" w:sz="0" w:space="0" w:color="auto"/>
        <w:left w:val="none" w:sz="0" w:space="0" w:color="auto"/>
        <w:bottom w:val="none" w:sz="0" w:space="0" w:color="auto"/>
        <w:right w:val="none" w:sz="0" w:space="0" w:color="auto"/>
      </w:divBdr>
    </w:div>
    <w:div w:id="1855609457">
      <w:bodyDiv w:val="1"/>
      <w:marLeft w:val="0"/>
      <w:marRight w:val="0"/>
      <w:marTop w:val="0"/>
      <w:marBottom w:val="0"/>
      <w:divBdr>
        <w:top w:val="none" w:sz="0" w:space="0" w:color="auto"/>
        <w:left w:val="none" w:sz="0" w:space="0" w:color="auto"/>
        <w:bottom w:val="none" w:sz="0" w:space="0" w:color="auto"/>
        <w:right w:val="none" w:sz="0" w:space="0" w:color="auto"/>
      </w:divBdr>
    </w:div>
    <w:div w:id="1914849234">
      <w:bodyDiv w:val="1"/>
      <w:marLeft w:val="0"/>
      <w:marRight w:val="0"/>
      <w:marTop w:val="0"/>
      <w:marBottom w:val="0"/>
      <w:divBdr>
        <w:top w:val="none" w:sz="0" w:space="0" w:color="auto"/>
        <w:left w:val="none" w:sz="0" w:space="0" w:color="auto"/>
        <w:bottom w:val="none" w:sz="0" w:space="0" w:color="auto"/>
        <w:right w:val="none" w:sz="0" w:space="0" w:color="auto"/>
      </w:divBdr>
    </w:div>
    <w:div w:id="1939829109">
      <w:bodyDiv w:val="1"/>
      <w:marLeft w:val="0"/>
      <w:marRight w:val="0"/>
      <w:marTop w:val="0"/>
      <w:marBottom w:val="0"/>
      <w:divBdr>
        <w:top w:val="none" w:sz="0" w:space="0" w:color="auto"/>
        <w:left w:val="none" w:sz="0" w:space="0" w:color="auto"/>
        <w:bottom w:val="none" w:sz="0" w:space="0" w:color="auto"/>
        <w:right w:val="none" w:sz="0" w:space="0" w:color="auto"/>
      </w:divBdr>
    </w:div>
    <w:div w:id="213728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8C4CB-C705-4EC4-8305-0F9A03080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6500</TotalTime>
  <Pages>3</Pages>
  <Words>3366</Words>
  <Characters>19191</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dc:creator>
  <cp:keywords/>
  <dc:description/>
  <cp:lastModifiedBy>Dayana Salas Leiva</cp:lastModifiedBy>
  <cp:revision>611</cp:revision>
  <dcterms:created xsi:type="dcterms:W3CDTF">2020-03-22T12:43:00Z</dcterms:created>
  <dcterms:modified xsi:type="dcterms:W3CDTF">2022-11-26T18:53:00Z</dcterms:modified>
</cp:coreProperties>
</file>